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AA" w:rsidRPr="008C75AA" w:rsidRDefault="00EF25AA" w:rsidP="00EF25AA">
      <w:pPr>
        <w:jc w:val="center"/>
        <w:rPr>
          <w:rFonts w:ascii="Times New Roman" w:hAnsi="Times New Roman" w:cs="Times New Roman"/>
          <w:b/>
          <w:sz w:val="32"/>
        </w:rPr>
      </w:pPr>
      <w:r w:rsidRPr="008C75AA">
        <w:rPr>
          <w:rFonts w:ascii="Times New Roman" w:hAnsi="Times New Roman" w:cs="Times New Roman"/>
          <w:b/>
          <w:sz w:val="32"/>
        </w:rPr>
        <w:t>PROTOCOLLI ALUNNI BES</w:t>
      </w:r>
    </w:p>
    <w:p w:rsidR="000B252E" w:rsidRDefault="000B252E">
      <w:pPr>
        <w:rPr>
          <w:rFonts w:ascii="Times New Roman" w:hAnsi="Times New Roman" w:cs="Times New Roman"/>
          <w:sz w:val="24"/>
        </w:rPr>
      </w:pPr>
    </w:p>
    <w:p w:rsidR="00EF25AA" w:rsidRPr="000B252E" w:rsidRDefault="000B252E">
      <w:pPr>
        <w:rPr>
          <w:rFonts w:ascii="Times New Roman" w:hAnsi="Times New Roman" w:cs="Times New Roman"/>
          <w:b/>
          <w:sz w:val="24"/>
        </w:rPr>
      </w:pPr>
      <w:r w:rsidRPr="000B252E">
        <w:rPr>
          <w:rFonts w:ascii="Times New Roman" w:hAnsi="Times New Roman" w:cs="Times New Roman"/>
          <w:b/>
          <w:sz w:val="24"/>
        </w:rPr>
        <w:t>CLASSIFICAZIONE DEGLI ALUNNI BES</w:t>
      </w:r>
    </w:p>
    <w:p w:rsidR="000B252E" w:rsidRPr="000B252E" w:rsidRDefault="00F43CB7">
      <w:pPr>
        <w:rPr>
          <w:rFonts w:ascii="Times New Roman" w:hAnsi="Times New Roman" w:cs="Times New Roman"/>
          <w:sz w:val="24"/>
        </w:rPr>
      </w:pPr>
      <w:r>
        <w:rPr>
          <w:rFonts w:ascii="Times New Roman" w:hAnsi="Times New Roman" w:cs="Times New Roman"/>
          <w:sz w:val="24"/>
        </w:rPr>
        <w:t>Gli alunni con Bisogni E</w:t>
      </w:r>
      <w:r w:rsidR="000B252E" w:rsidRPr="000B252E">
        <w:rPr>
          <w:rFonts w:ascii="Times New Roman" w:hAnsi="Times New Roman" w:cs="Times New Roman"/>
          <w:sz w:val="24"/>
        </w:rPr>
        <w:t xml:space="preserve">ducativi </w:t>
      </w:r>
      <w:r>
        <w:rPr>
          <w:rFonts w:ascii="Times New Roman" w:hAnsi="Times New Roman" w:cs="Times New Roman"/>
          <w:sz w:val="24"/>
        </w:rPr>
        <w:t>S</w:t>
      </w:r>
      <w:r w:rsidR="000B252E" w:rsidRPr="000B252E">
        <w:rPr>
          <w:rFonts w:ascii="Times New Roman" w:hAnsi="Times New Roman" w:cs="Times New Roman"/>
          <w:sz w:val="24"/>
        </w:rPr>
        <w:t xml:space="preserve">peciali </w:t>
      </w:r>
      <w:r>
        <w:rPr>
          <w:rFonts w:ascii="Times New Roman" w:hAnsi="Times New Roman" w:cs="Times New Roman"/>
          <w:sz w:val="24"/>
        </w:rPr>
        <w:t>possono essere suddivisi in:</w:t>
      </w:r>
    </w:p>
    <w:p w:rsidR="000B252E" w:rsidRPr="000B252E" w:rsidRDefault="000B252E" w:rsidP="000B252E">
      <w:pPr>
        <w:pStyle w:val="Paragrafoelenco"/>
        <w:numPr>
          <w:ilvl w:val="0"/>
          <w:numId w:val="8"/>
        </w:numPr>
        <w:jc w:val="both"/>
        <w:rPr>
          <w:rFonts w:ascii="Times New Roman" w:hAnsi="Times New Roman" w:cs="Times New Roman"/>
          <w:sz w:val="24"/>
        </w:rPr>
      </w:pPr>
      <w:r w:rsidRPr="000B252E">
        <w:rPr>
          <w:rFonts w:ascii="Times New Roman" w:hAnsi="Times New Roman" w:cs="Times New Roman"/>
          <w:sz w:val="24"/>
        </w:rPr>
        <w:t>Alunni diversamente abili</w:t>
      </w:r>
    </w:p>
    <w:p w:rsidR="000B252E" w:rsidRPr="000B252E" w:rsidRDefault="000B252E" w:rsidP="000B252E">
      <w:pPr>
        <w:pStyle w:val="Paragrafoelenco"/>
        <w:numPr>
          <w:ilvl w:val="0"/>
          <w:numId w:val="8"/>
        </w:numPr>
        <w:jc w:val="both"/>
        <w:rPr>
          <w:rFonts w:ascii="Times New Roman" w:hAnsi="Times New Roman" w:cs="Times New Roman"/>
          <w:sz w:val="24"/>
        </w:rPr>
      </w:pPr>
      <w:r w:rsidRPr="000B252E">
        <w:rPr>
          <w:rFonts w:ascii="Times New Roman" w:hAnsi="Times New Roman" w:cs="Times New Roman"/>
          <w:sz w:val="24"/>
        </w:rPr>
        <w:t xml:space="preserve">Alunni </w:t>
      </w:r>
      <w:r w:rsidR="00F43CB7">
        <w:rPr>
          <w:rFonts w:ascii="Times New Roman" w:hAnsi="Times New Roman" w:cs="Times New Roman"/>
          <w:sz w:val="24"/>
        </w:rPr>
        <w:t>con Disturbo Specifico dell’Apprendimento (</w:t>
      </w:r>
      <w:r w:rsidRPr="000B252E">
        <w:rPr>
          <w:rFonts w:ascii="Times New Roman" w:hAnsi="Times New Roman" w:cs="Times New Roman"/>
          <w:sz w:val="24"/>
        </w:rPr>
        <w:t>DSA</w:t>
      </w:r>
      <w:r w:rsidR="00F43CB7">
        <w:rPr>
          <w:rFonts w:ascii="Times New Roman" w:hAnsi="Times New Roman" w:cs="Times New Roman"/>
          <w:sz w:val="24"/>
        </w:rPr>
        <w:t>)</w:t>
      </w:r>
    </w:p>
    <w:p w:rsidR="000B252E" w:rsidRPr="000B252E" w:rsidRDefault="000B252E" w:rsidP="000B252E">
      <w:pPr>
        <w:pStyle w:val="Paragrafoelenco"/>
        <w:numPr>
          <w:ilvl w:val="0"/>
          <w:numId w:val="8"/>
        </w:numPr>
        <w:jc w:val="both"/>
        <w:rPr>
          <w:rFonts w:ascii="Times New Roman" w:hAnsi="Times New Roman" w:cs="Times New Roman"/>
          <w:sz w:val="24"/>
        </w:rPr>
      </w:pPr>
      <w:r w:rsidRPr="000B252E">
        <w:rPr>
          <w:rFonts w:ascii="Times New Roman" w:hAnsi="Times New Roman" w:cs="Times New Roman"/>
          <w:sz w:val="24"/>
        </w:rPr>
        <w:t>Altri alunni BES (con disturbi evolutivi specifici diversi da DSA</w:t>
      </w:r>
      <w:r w:rsidR="00F43CB7">
        <w:rPr>
          <w:rFonts w:ascii="Times New Roman" w:hAnsi="Times New Roman" w:cs="Times New Roman"/>
          <w:sz w:val="24"/>
        </w:rPr>
        <w:t xml:space="preserve"> o</w:t>
      </w:r>
      <w:r w:rsidRPr="000B252E">
        <w:rPr>
          <w:rFonts w:ascii="Times New Roman" w:hAnsi="Times New Roman" w:cs="Times New Roman"/>
          <w:sz w:val="24"/>
        </w:rPr>
        <w:t xml:space="preserve"> con svantaggio </w:t>
      </w:r>
      <w:r w:rsidR="00F43CB7">
        <w:rPr>
          <w:rFonts w:ascii="Times New Roman" w:hAnsi="Times New Roman" w:cs="Times New Roman"/>
          <w:sz w:val="24"/>
        </w:rPr>
        <w:t xml:space="preserve">di qualche tipo: </w:t>
      </w:r>
      <w:r w:rsidRPr="000B252E">
        <w:rPr>
          <w:rFonts w:ascii="Times New Roman" w:hAnsi="Times New Roman" w:cs="Times New Roman"/>
          <w:sz w:val="24"/>
        </w:rPr>
        <w:t>linguistico, socio-economico, culturale, comportamentale/relazionale)</w:t>
      </w:r>
    </w:p>
    <w:p w:rsidR="00FB6A7C" w:rsidRPr="00CB13A4" w:rsidRDefault="00EF25AA">
      <w:pPr>
        <w:rPr>
          <w:rFonts w:ascii="Times New Roman" w:hAnsi="Times New Roman" w:cs="Times New Roman"/>
          <w:b/>
          <w:sz w:val="24"/>
        </w:rPr>
      </w:pPr>
      <w:r w:rsidRPr="00CB13A4">
        <w:rPr>
          <w:rFonts w:ascii="Times New Roman" w:hAnsi="Times New Roman" w:cs="Times New Roman"/>
          <w:b/>
          <w:sz w:val="24"/>
        </w:rPr>
        <w:t>ALUNNI DISABILI</w:t>
      </w:r>
    </w:p>
    <w:p w:rsidR="00CB13A4" w:rsidRDefault="00F43CB7">
      <w:pPr>
        <w:rPr>
          <w:rFonts w:ascii="Times New Roman" w:hAnsi="Times New Roman" w:cs="Times New Roman"/>
          <w:i/>
          <w:sz w:val="24"/>
        </w:rPr>
      </w:pPr>
      <w:r>
        <w:rPr>
          <w:rFonts w:ascii="Times New Roman" w:hAnsi="Times New Roman" w:cs="Times New Roman"/>
          <w:i/>
          <w:sz w:val="24"/>
        </w:rPr>
        <w:t>Riferimenti normativi e definizione</w:t>
      </w:r>
    </w:p>
    <w:p w:rsidR="005A2520" w:rsidRPr="008F6038" w:rsidRDefault="005A2520" w:rsidP="00C8601D">
      <w:pPr>
        <w:pStyle w:val="Nessunaspaziatura"/>
        <w:numPr>
          <w:ilvl w:val="0"/>
          <w:numId w:val="6"/>
        </w:numPr>
        <w:jc w:val="both"/>
      </w:pPr>
      <w:r w:rsidRPr="008F6038">
        <w:t xml:space="preserve">Legge 104/1992 </w:t>
      </w:r>
    </w:p>
    <w:p w:rsidR="005A2520" w:rsidRDefault="005A2520" w:rsidP="00C8601D">
      <w:pPr>
        <w:pStyle w:val="Nessunaspaziatura"/>
        <w:numPr>
          <w:ilvl w:val="0"/>
          <w:numId w:val="6"/>
        </w:numPr>
        <w:jc w:val="both"/>
      </w:pPr>
      <w:r w:rsidRPr="008F6038">
        <w:t>Classificazione Internazionale del Funzionamento della Salute e della Disabilità dell’Organizzazione Mondiale della Sanità del 2001 (I.C.F.)</w:t>
      </w:r>
    </w:p>
    <w:p w:rsidR="00F43CB7" w:rsidRPr="008F6038" w:rsidRDefault="00D824E7" w:rsidP="00C8601D">
      <w:pPr>
        <w:pStyle w:val="Nessunaspaziatura"/>
        <w:numPr>
          <w:ilvl w:val="0"/>
          <w:numId w:val="6"/>
        </w:numPr>
        <w:jc w:val="both"/>
      </w:pPr>
      <w:hyperlink r:id="rId5" w:history="1">
        <w:r w:rsidR="00F43CB7" w:rsidRPr="00F43CB7">
          <w:t>Nota del 4 agosto 2009</w:t>
        </w:r>
      </w:hyperlink>
      <w:r w:rsidR="00F43CB7">
        <w:t xml:space="preserve"> (</w:t>
      </w:r>
      <w:hyperlink r:id="rId6" w:history="1">
        <w:r w:rsidR="00F43CB7" w:rsidRPr="00F43CB7">
          <w:t>Linee-guida sull’integrazione scolastica degli alunni con disabilità</w:t>
        </w:r>
      </w:hyperlink>
      <w:r w:rsidR="00F43CB7">
        <w:t>)</w:t>
      </w:r>
    </w:p>
    <w:p w:rsidR="005A2520" w:rsidRPr="00C8601D" w:rsidRDefault="00682ACB" w:rsidP="00C8601D">
      <w:pPr>
        <w:pStyle w:val="Paragrafoelenco"/>
        <w:numPr>
          <w:ilvl w:val="0"/>
          <w:numId w:val="6"/>
        </w:numPr>
        <w:rPr>
          <w:rFonts w:ascii="Times New Roman" w:eastAsia="Calibri" w:hAnsi="Times New Roman" w:cs="Times New Roman"/>
          <w:sz w:val="24"/>
        </w:rPr>
      </w:pPr>
      <w:r>
        <w:rPr>
          <w:rFonts w:ascii="Times New Roman" w:eastAsia="Calibri" w:hAnsi="Times New Roman" w:cs="Times New Roman"/>
          <w:sz w:val="24"/>
        </w:rPr>
        <w:t xml:space="preserve">Legge 107/2015 e </w:t>
      </w:r>
      <w:proofErr w:type="spellStart"/>
      <w:r>
        <w:rPr>
          <w:rFonts w:ascii="Times New Roman" w:eastAsia="Calibri" w:hAnsi="Times New Roman" w:cs="Times New Roman"/>
          <w:sz w:val="24"/>
        </w:rPr>
        <w:t>D.lgs</w:t>
      </w:r>
      <w:proofErr w:type="spellEnd"/>
      <w:r>
        <w:rPr>
          <w:rFonts w:ascii="Times New Roman" w:eastAsia="Calibri" w:hAnsi="Times New Roman" w:cs="Times New Roman"/>
          <w:sz w:val="24"/>
        </w:rPr>
        <w:t xml:space="preserve"> 66</w:t>
      </w:r>
      <w:r w:rsidR="005A2520" w:rsidRPr="00C8601D">
        <w:rPr>
          <w:rFonts w:ascii="Times New Roman" w:eastAsia="Calibri" w:hAnsi="Times New Roman" w:cs="Times New Roman"/>
          <w:sz w:val="24"/>
        </w:rPr>
        <w:t>/2017</w:t>
      </w:r>
      <w:r>
        <w:rPr>
          <w:rFonts w:ascii="Times New Roman" w:eastAsia="Calibri" w:hAnsi="Times New Roman" w:cs="Times New Roman"/>
          <w:sz w:val="24"/>
        </w:rPr>
        <w:t xml:space="preserve">, </w:t>
      </w:r>
      <w:proofErr w:type="spellStart"/>
      <w:r>
        <w:rPr>
          <w:rFonts w:ascii="Times New Roman" w:eastAsia="Calibri" w:hAnsi="Times New Roman" w:cs="Times New Roman"/>
          <w:sz w:val="24"/>
        </w:rPr>
        <w:t>D.lgs</w:t>
      </w:r>
      <w:proofErr w:type="spellEnd"/>
      <w:r>
        <w:rPr>
          <w:rFonts w:ascii="Times New Roman" w:eastAsia="Calibri" w:hAnsi="Times New Roman" w:cs="Times New Roman"/>
          <w:sz w:val="24"/>
        </w:rPr>
        <w:t xml:space="preserve"> 96/2018, D.I. 182/2020</w:t>
      </w:r>
    </w:p>
    <w:p w:rsidR="00FD1EE6" w:rsidRDefault="00F43CB7" w:rsidP="00D323C5">
      <w:pPr>
        <w:jc w:val="both"/>
        <w:rPr>
          <w:rFonts w:ascii="Times New Roman" w:eastAsia="Calibri" w:hAnsi="Times New Roman" w:cs="Times New Roman"/>
          <w:sz w:val="24"/>
        </w:rPr>
      </w:pPr>
      <w:r w:rsidRPr="00D323C5">
        <w:rPr>
          <w:rFonts w:ascii="Times New Roman" w:eastAsia="Calibri" w:hAnsi="Times New Roman" w:cs="Times New Roman"/>
          <w:sz w:val="24"/>
        </w:rPr>
        <w:t xml:space="preserve">Sono considerati alunni disabili </w:t>
      </w:r>
      <w:r w:rsidR="009D7866">
        <w:rPr>
          <w:rFonts w:ascii="Times New Roman" w:eastAsia="Calibri" w:hAnsi="Times New Roman" w:cs="Times New Roman"/>
          <w:sz w:val="24"/>
        </w:rPr>
        <w:t xml:space="preserve">(psicofisici, sensoriali, motori) </w:t>
      </w:r>
      <w:r w:rsidRPr="00D323C5">
        <w:rPr>
          <w:rFonts w:ascii="Times New Roman" w:eastAsia="Calibri" w:hAnsi="Times New Roman" w:cs="Times New Roman"/>
          <w:sz w:val="24"/>
        </w:rPr>
        <w:t xml:space="preserve">quelli con </w:t>
      </w:r>
      <w:r w:rsidRPr="00FD1EE6">
        <w:rPr>
          <w:rFonts w:ascii="Times New Roman" w:eastAsia="Calibri" w:hAnsi="Times New Roman" w:cs="Times New Roman"/>
          <w:b/>
          <w:sz w:val="24"/>
        </w:rPr>
        <w:t xml:space="preserve">disabilità certificata </w:t>
      </w:r>
      <w:r w:rsidR="00D323C5" w:rsidRPr="00FD1EE6">
        <w:rPr>
          <w:rFonts w:ascii="Times New Roman" w:eastAsia="Calibri" w:hAnsi="Times New Roman" w:cs="Times New Roman"/>
          <w:b/>
          <w:sz w:val="24"/>
        </w:rPr>
        <w:t>dalla commissione medico-legale dell’ASL</w:t>
      </w:r>
      <w:r w:rsidR="00D323C5">
        <w:rPr>
          <w:rFonts w:ascii="Times New Roman" w:eastAsia="Calibri" w:hAnsi="Times New Roman" w:cs="Times New Roman"/>
          <w:sz w:val="24"/>
        </w:rPr>
        <w:t xml:space="preserve">, </w:t>
      </w:r>
      <w:r w:rsidRPr="00FD1EE6">
        <w:rPr>
          <w:rFonts w:ascii="Times New Roman" w:eastAsia="Calibri" w:hAnsi="Times New Roman" w:cs="Times New Roman"/>
          <w:b/>
          <w:sz w:val="24"/>
        </w:rPr>
        <w:t>ai sensi della L. 104/92</w:t>
      </w:r>
      <w:r w:rsidR="00D323C5">
        <w:rPr>
          <w:rFonts w:ascii="Times New Roman" w:eastAsia="Calibri" w:hAnsi="Times New Roman" w:cs="Times New Roman"/>
          <w:sz w:val="24"/>
        </w:rPr>
        <w:t>.</w:t>
      </w:r>
      <w:r w:rsidR="00D323C5" w:rsidRPr="00D323C5">
        <w:rPr>
          <w:rFonts w:ascii="Times New Roman" w:eastAsia="Calibri" w:hAnsi="Times New Roman" w:cs="Times New Roman"/>
          <w:sz w:val="24"/>
        </w:rPr>
        <w:t xml:space="preserve"> Nella </w:t>
      </w:r>
      <w:r w:rsidR="00D323C5" w:rsidRPr="00FD1EE6">
        <w:rPr>
          <w:rFonts w:ascii="Times New Roman" w:eastAsia="Calibri" w:hAnsi="Times New Roman" w:cs="Times New Roman"/>
          <w:sz w:val="24"/>
        </w:rPr>
        <w:t>legge 104/92</w:t>
      </w:r>
      <w:r w:rsidR="00D323C5" w:rsidRPr="00D323C5">
        <w:rPr>
          <w:rFonts w:ascii="Times New Roman" w:eastAsia="Calibri" w:hAnsi="Times New Roman" w:cs="Times New Roman"/>
          <w:sz w:val="24"/>
        </w:rPr>
        <w:t xml:space="preserve"> (</w:t>
      </w:r>
      <w:r w:rsidR="00D323C5" w:rsidRPr="00FD1EE6">
        <w:rPr>
          <w:rFonts w:ascii="Times New Roman" w:eastAsia="Calibri" w:hAnsi="Times New Roman" w:cs="Times New Roman"/>
          <w:b/>
          <w:sz w:val="24"/>
        </w:rPr>
        <w:t>articolo 3 comma 1</w:t>
      </w:r>
      <w:r w:rsidR="00D323C5" w:rsidRPr="00D323C5">
        <w:rPr>
          <w:rFonts w:ascii="Times New Roman" w:eastAsia="Calibri" w:hAnsi="Times New Roman" w:cs="Times New Roman"/>
          <w:sz w:val="24"/>
        </w:rPr>
        <w:t>) il concetto di handicap si riferisce al grado effettivo di partecipazione sociale della persona, facendo riferimento a difficoltà soggettive, oggettive, sociali e culturali. Si definisce infatti come persona con handicap colui che presenta una “</w:t>
      </w:r>
      <w:r w:rsidR="00D323C5" w:rsidRPr="00FD1EE6">
        <w:rPr>
          <w:rFonts w:ascii="Times New Roman" w:eastAsia="Calibri" w:hAnsi="Times New Roman" w:cs="Times New Roman"/>
          <w:sz w:val="24"/>
          <w:u w:val="single"/>
        </w:rPr>
        <w:t>minorazione fisica, psichica o sensoriale, stabilizzata o progressiva, che è causa di difficoltà di apprendimento, di relazione o di integrazione lavorativa e tale da determinare un processo di svantaggio sociale e di emarginazione</w:t>
      </w:r>
      <w:r w:rsidR="00D323C5" w:rsidRPr="00D323C5">
        <w:rPr>
          <w:rFonts w:ascii="Times New Roman" w:eastAsia="Calibri" w:hAnsi="Times New Roman" w:cs="Times New Roman"/>
          <w:sz w:val="24"/>
        </w:rPr>
        <w:t>”. La legge 104 prevede inoltre un’ulteriore condizione, definita handicap in situazione di gravità (</w:t>
      </w:r>
      <w:r w:rsidR="00D323C5" w:rsidRPr="00FD1EE6">
        <w:rPr>
          <w:rFonts w:ascii="Times New Roman" w:eastAsia="Calibri" w:hAnsi="Times New Roman" w:cs="Times New Roman"/>
          <w:b/>
          <w:sz w:val="24"/>
        </w:rPr>
        <w:t>articolo 3 comma 3</w:t>
      </w:r>
      <w:r w:rsidR="00D323C5" w:rsidRPr="00D323C5">
        <w:rPr>
          <w:rFonts w:ascii="Times New Roman" w:eastAsia="Calibri" w:hAnsi="Times New Roman" w:cs="Times New Roman"/>
          <w:sz w:val="24"/>
        </w:rPr>
        <w:t xml:space="preserve">). Tale stato, secondo la normativa, si verifica qualora la minorazione, singola o plurima, abbia ridotto l’autonomia personale, correlata all’età, in modo da rendere necessario un intervento assistenziale permanente, continuo e globale nella sfera individuale o in quella relazionale. </w:t>
      </w:r>
    </w:p>
    <w:p w:rsidR="00FD1EE6" w:rsidRDefault="00693512" w:rsidP="00D323C5">
      <w:pPr>
        <w:jc w:val="both"/>
        <w:rPr>
          <w:rFonts w:ascii="Times New Roman" w:eastAsia="Calibri" w:hAnsi="Times New Roman" w:cs="Times New Roman"/>
          <w:sz w:val="24"/>
        </w:rPr>
      </w:pPr>
      <w:r>
        <w:rPr>
          <w:rFonts w:ascii="Times New Roman" w:eastAsia="Calibri" w:hAnsi="Times New Roman" w:cs="Times New Roman"/>
          <w:sz w:val="24"/>
        </w:rPr>
        <w:t>Oltre a produrre la certifica</w:t>
      </w:r>
      <w:r w:rsidR="00FD1EE6">
        <w:rPr>
          <w:rFonts w:ascii="Times New Roman" w:eastAsia="Calibri" w:hAnsi="Times New Roman" w:cs="Times New Roman"/>
          <w:sz w:val="24"/>
        </w:rPr>
        <w:t>z</w:t>
      </w:r>
      <w:r>
        <w:rPr>
          <w:rFonts w:ascii="Times New Roman" w:eastAsia="Calibri" w:hAnsi="Times New Roman" w:cs="Times New Roman"/>
          <w:sz w:val="24"/>
        </w:rPr>
        <w:t>ione di disabilità la AS</w:t>
      </w:r>
      <w:r w:rsidR="00FD1EE6">
        <w:rPr>
          <w:rFonts w:ascii="Times New Roman" w:eastAsia="Calibri" w:hAnsi="Times New Roman" w:cs="Times New Roman"/>
          <w:sz w:val="24"/>
        </w:rPr>
        <w:t xml:space="preserve">L deve anche elaborare un </w:t>
      </w:r>
      <w:r w:rsidR="00682ACB" w:rsidRPr="00682ACB">
        <w:rPr>
          <w:rFonts w:ascii="Times New Roman" w:eastAsia="Calibri" w:hAnsi="Times New Roman" w:cs="Times New Roman"/>
          <w:b/>
          <w:sz w:val="24"/>
        </w:rPr>
        <w:t>Profilo di Funzionamento (PF)</w:t>
      </w:r>
      <w:r w:rsidR="00682ACB">
        <w:rPr>
          <w:rFonts w:ascii="Times New Roman" w:eastAsia="Calibri" w:hAnsi="Times New Roman" w:cs="Times New Roman"/>
          <w:sz w:val="24"/>
        </w:rPr>
        <w:t xml:space="preserve"> (ex </w:t>
      </w:r>
      <w:r w:rsidR="00FD1EE6" w:rsidRPr="00682ACB">
        <w:rPr>
          <w:rFonts w:ascii="Times New Roman" w:eastAsia="Calibri" w:hAnsi="Times New Roman" w:cs="Times New Roman"/>
          <w:sz w:val="24"/>
        </w:rPr>
        <w:t>Diagnosi Funzionale</w:t>
      </w:r>
      <w:r w:rsidR="00682ACB">
        <w:rPr>
          <w:rFonts w:ascii="Times New Roman" w:eastAsia="Calibri" w:hAnsi="Times New Roman" w:cs="Times New Roman"/>
          <w:b/>
          <w:sz w:val="24"/>
        </w:rPr>
        <w:t>)</w:t>
      </w:r>
      <w:r w:rsidR="00FD1EE6">
        <w:rPr>
          <w:rFonts w:ascii="Times New Roman" w:eastAsia="Calibri" w:hAnsi="Times New Roman" w:cs="Times New Roman"/>
          <w:sz w:val="24"/>
        </w:rPr>
        <w:t xml:space="preserve">, tramite un’equipe denominata </w:t>
      </w:r>
      <w:r w:rsidR="00682ACB" w:rsidRPr="00682ACB">
        <w:rPr>
          <w:rFonts w:ascii="Times New Roman" w:eastAsia="Calibri" w:hAnsi="Times New Roman" w:cs="Times New Roman"/>
          <w:b/>
          <w:sz w:val="24"/>
        </w:rPr>
        <w:t xml:space="preserve">Unità di Valutazione Multidisciplinare </w:t>
      </w:r>
      <w:r w:rsidR="00682ACB">
        <w:rPr>
          <w:rFonts w:ascii="Times New Roman" w:eastAsia="Calibri" w:hAnsi="Times New Roman" w:cs="Times New Roman"/>
          <w:b/>
          <w:sz w:val="24"/>
        </w:rPr>
        <w:t>(</w:t>
      </w:r>
      <w:r w:rsidR="00682ACB" w:rsidRPr="00682ACB">
        <w:rPr>
          <w:rFonts w:ascii="Times New Roman" w:eastAsia="Calibri" w:hAnsi="Times New Roman" w:cs="Times New Roman"/>
          <w:b/>
          <w:sz w:val="24"/>
        </w:rPr>
        <w:t>UVM)</w:t>
      </w:r>
      <w:r w:rsidR="00682ACB">
        <w:rPr>
          <w:rFonts w:ascii="Times New Roman" w:eastAsia="Calibri" w:hAnsi="Times New Roman" w:cs="Times New Roman"/>
          <w:sz w:val="24"/>
        </w:rPr>
        <w:t xml:space="preserve">, che per l’età evolutiva prende il nome di </w:t>
      </w:r>
      <w:r w:rsidR="00FD1EE6" w:rsidRPr="00682ACB">
        <w:rPr>
          <w:rFonts w:ascii="Times New Roman" w:eastAsia="Calibri" w:hAnsi="Times New Roman" w:cs="Times New Roman"/>
          <w:b/>
          <w:sz w:val="24"/>
        </w:rPr>
        <w:t>Unità Multidisciplinare dell’Età Evolutiva</w:t>
      </w:r>
      <w:r w:rsidR="00682ACB" w:rsidRPr="00682ACB">
        <w:rPr>
          <w:rFonts w:ascii="Times New Roman" w:eastAsia="Calibri" w:hAnsi="Times New Roman" w:cs="Times New Roman"/>
          <w:b/>
          <w:sz w:val="24"/>
        </w:rPr>
        <w:t xml:space="preserve"> (UMEE</w:t>
      </w:r>
      <w:r w:rsidR="00FD1EE6" w:rsidRPr="00682ACB">
        <w:rPr>
          <w:rFonts w:ascii="Times New Roman" w:eastAsia="Calibri" w:hAnsi="Times New Roman" w:cs="Times New Roman"/>
          <w:b/>
          <w:sz w:val="24"/>
        </w:rPr>
        <w:t>)</w:t>
      </w:r>
      <w:r w:rsidR="00FD1EE6">
        <w:rPr>
          <w:rFonts w:ascii="Times New Roman" w:eastAsia="Calibri" w:hAnsi="Times New Roman" w:cs="Times New Roman"/>
          <w:sz w:val="24"/>
        </w:rPr>
        <w:t xml:space="preserve">. Tale </w:t>
      </w:r>
      <w:r w:rsidR="00682ACB">
        <w:rPr>
          <w:rFonts w:ascii="Times New Roman" w:eastAsia="Calibri" w:hAnsi="Times New Roman" w:cs="Times New Roman"/>
          <w:sz w:val="24"/>
        </w:rPr>
        <w:t xml:space="preserve">documento </w:t>
      </w:r>
      <w:r w:rsidR="00FD1EE6">
        <w:rPr>
          <w:rFonts w:ascii="Times New Roman" w:eastAsia="Calibri" w:hAnsi="Times New Roman" w:cs="Times New Roman"/>
          <w:sz w:val="24"/>
        </w:rPr>
        <w:t xml:space="preserve">contiene </w:t>
      </w:r>
      <w:r w:rsidR="00FD1EE6" w:rsidRPr="00FD1EE6">
        <w:rPr>
          <w:rFonts w:ascii="Times New Roman" w:eastAsia="Calibri" w:hAnsi="Times New Roman" w:cs="Times New Roman"/>
          <w:sz w:val="24"/>
        </w:rPr>
        <w:t xml:space="preserve">la descrizione analitica </w:t>
      </w:r>
      <w:r w:rsidR="00682ACB">
        <w:rPr>
          <w:rFonts w:ascii="Times New Roman" w:eastAsia="Calibri" w:hAnsi="Times New Roman" w:cs="Times New Roman"/>
          <w:sz w:val="24"/>
        </w:rPr>
        <w:t xml:space="preserve">del funzionamento dell’individuo redatta sulla base del modello </w:t>
      </w:r>
      <w:proofErr w:type="spellStart"/>
      <w:r w:rsidR="00682ACB">
        <w:rPr>
          <w:rFonts w:ascii="Times New Roman" w:eastAsia="Calibri" w:hAnsi="Times New Roman" w:cs="Times New Roman"/>
          <w:sz w:val="24"/>
        </w:rPr>
        <w:t>bio</w:t>
      </w:r>
      <w:proofErr w:type="spellEnd"/>
      <w:r w:rsidR="00682ACB">
        <w:rPr>
          <w:rFonts w:ascii="Times New Roman" w:eastAsia="Calibri" w:hAnsi="Times New Roman" w:cs="Times New Roman"/>
          <w:sz w:val="24"/>
        </w:rPr>
        <w:t>-</w:t>
      </w:r>
      <w:proofErr w:type="spellStart"/>
      <w:r w:rsidR="00682ACB">
        <w:rPr>
          <w:rFonts w:ascii="Times New Roman" w:eastAsia="Calibri" w:hAnsi="Times New Roman" w:cs="Times New Roman"/>
          <w:sz w:val="24"/>
        </w:rPr>
        <w:t>psico</w:t>
      </w:r>
      <w:proofErr w:type="spellEnd"/>
      <w:r w:rsidR="0059354F">
        <w:rPr>
          <w:rFonts w:ascii="Times New Roman" w:eastAsia="Calibri" w:hAnsi="Times New Roman" w:cs="Times New Roman"/>
          <w:sz w:val="24"/>
        </w:rPr>
        <w:t>-</w:t>
      </w:r>
      <w:r w:rsidR="00682ACB">
        <w:rPr>
          <w:rFonts w:ascii="Times New Roman" w:eastAsia="Calibri" w:hAnsi="Times New Roman" w:cs="Times New Roman"/>
          <w:sz w:val="24"/>
        </w:rPr>
        <w:t>sociale ICF</w:t>
      </w:r>
      <w:r w:rsidR="00FD1EE6">
        <w:rPr>
          <w:rFonts w:ascii="Times New Roman" w:eastAsia="Calibri" w:hAnsi="Times New Roman" w:cs="Times New Roman"/>
          <w:sz w:val="24"/>
        </w:rPr>
        <w:t xml:space="preserve">. </w:t>
      </w:r>
    </w:p>
    <w:p w:rsidR="006E2514" w:rsidRPr="00273AC6" w:rsidRDefault="00FD1EE6" w:rsidP="00D323C5">
      <w:pPr>
        <w:jc w:val="both"/>
        <w:rPr>
          <w:rFonts w:ascii="Times New Roman" w:eastAsia="Calibri" w:hAnsi="Times New Roman" w:cs="Times New Roman"/>
          <w:b/>
          <w:sz w:val="24"/>
        </w:rPr>
      </w:pPr>
      <w:r w:rsidRPr="00273AC6">
        <w:rPr>
          <w:rFonts w:ascii="Times New Roman" w:eastAsia="Calibri" w:hAnsi="Times New Roman" w:cs="Times New Roman"/>
          <w:b/>
          <w:sz w:val="24"/>
        </w:rPr>
        <w:t>S</w:t>
      </w:r>
      <w:r w:rsidR="00D323C5" w:rsidRPr="00273AC6">
        <w:rPr>
          <w:rFonts w:ascii="Times New Roman" w:eastAsia="Calibri" w:hAnsi="Times New Roman" w:cs="Times New Roman"/>
          <w:b/>
          <w:sz w:val="24"/>
        </w:rPr>
        <w:t xml:space="preserve">olo per gli alunni con certificazione di disabilità è prevista la </w:t>
      </w:r>
      <w:r w:rsidRPr="00273AC6">
        <w:rPr>
          <w:rFonts w:ascii="Times New Roman" w:eastAsia="Calibri" w:hAnsi="Times New Roman" w:cs="Times New Roman"/>
          <w:b/>
          <w:sz w:val="24"/>
        </w:rPr>
        <w:t xml:space="preserve">compilazione </w:t>
      </w:r>
      <w:r w:rsidR="00C7664F">
        <w:rPr>
          <w:rFonts w:ascii="Times New Roman" w:eastAsia="Calibri" w:hAnsi="Times New Roman" w:cs="Times New Roman"/>
          <w:b/>
          <w:sz w:val="24"/>
        </w:rPr>
        <w:t>del Profilo di Funzionamento</w:t>
      </w:r>
      <w:r w:rsidRPr="00273AC6">
        <w:rPr>
          <w:rFonts w:ascii="Times New Roman" w:eastAsia="Calibri" w:hAnsi="Times New Roman" w:cs="Times New Roman"/>
          <w:b/>
          <w:sz w:val="24"/>
        </w:rPr>
        <w:t xml:space="preserve"> e la </w:t>
      </w:r>
      <w:r w:rsidR="00D323C5" w:rsidRPr="00273AC6">
        <w:rPr>
          <w:rFonts w:ascii="Times New Roman" w:eastAsia="Calibri" w:hAnsi="Times New Roman" w:cs="Times New Roman"/>
          <w:b/>
          <w:sz w:val="24"/>
        </w:rPr>
        <w:t>presenza del docente di sostegno</w:t>
      </w:r>
      <w:r w:rsidRPr="00273AC6">
        <w:rPr>
          <w:rFonts w:ascii="Times New Roman" w:eastAsia="Calibri" w:hAnsi="Times New Roman" w:cs="Times New Roman"/>
          <w:b/>
          <w:sz w:val="24"/>
        </w:rPr>
        <w:t xml:space="preserve"> a scuola</w:t>
      </w:r>
      <w:r w:rsidR="00D323C5" w:rsidRPr="00273AC6">
        <w:rPr>
          <w:rFonts w:ascii="Times New Roman" w:eastAsia="Calibri" w:hAnsi="Times New Roman" w:cs="Times New Roman"/>
          <w:b/>
          <w:sz w:val="24"/>
        </w:rPr>
        <w:t>.</w:t>
      </w:r>
    </w:p>
    <w:p w:rsidR="006E2514" w:rsidRPr="00FD1EE6" w:rsidRDefault="006E2514" w:rsidP="00FD1EE6">
      <w:pPr>
        <w:pStyle w:val="Nessunaspaziatura"/>
        <w:rPr>
          <w:i/>
        </w:rPr>
      </w:pPr>
      <w:r w:rsidRPr="00FD1EE6">
        <w:rPr>
          <w:i/>
        </w:rPr>
        <w:t>Chi è il docente per il sostegno?</w:t>
      </w:r>
    </w:p>
    <w:p w:rsidR="00FD1EE6" w:rsidRPr="00FD1EE6" w:rsidRDefault="00FD1EE6" w:rsidP="00FD1EE6">
      <w:pPr>
        <w:pStyle w:val="Nessunaspaziatura"/>
      </w:pPr>
    </w:p>
    <w:p w:rsidR="006E2514" w:rsidRDefault="006E2514" w:rsidP="00FD1EE6">
      <w:pPr>
        <w:pStyle w:val="Nessunaspaziatura"/>
        <w:jc w:val="both"/>
      </w:pPr>
      <w:r w:rsidRPr="006E2514">
        <w:t xml:space="preserve">L’insegnante per le attività di sostegno </w:t>
      </w:r>
      <w:r w:rsidRPr="00FD1EE6">
        <w:rPr>
          <w:u w:val="single"/>
        </w:rPr>
        <w:t xml:space="preserve">è un insegnante specializzato assegnato alla classe dell’alunno con disabilità per favorirne il processo di </w:t>
      </w:r>
      <w:r w:rsidR="00830EF6">
        <w:rPr>
          <w:u w:val="single"/>
        </w:rPr>
        <w:t>inclusione</w:t>
      </w:r>
      <w:r w:rsidRPr="006E2514">
        <w:t>. Non è pertanto l’insegnante dell’alunno con disabilità</w:t>
      </w:r>
      <w:r w:rsidR="00830EF6">
        <w:t>,</w:t>
      </w:r>
      <w:r w:rsidRPr="006E2514">
        <w:t xml:space="preserve"> ma una risorsa professionale assegnata alla classe per rispondere alle maggiori necessità educative che la sua presenza comporta. Le modalità di impiego di questa risorsa per l’i</w:t>
      </w:r>
      <w:r w:rsidR="00830EF6">
        <w:t>nclusione</w:t>
      </w:r>
      <w:r w:rsidRPr="006E2514">
        <w:t>, vengono condivise tra tutti i soggetti coinvolti (scuola, servizi, famiglia) e definite nel Piano Educativo Individualizzato.</w:t>
      </w:r>
    </w:p>
    <w:p w:rsidR="00FD1EE6" w:rsidRPr="006E2514" w:rsidRDefault="00FD1EE6" w:rsidP="00FD1EE6">
      <w:pPr>
        <w:pStyle w:val="Nessunaspaziatura"/>
        <w:jc w:val="both"/>
      </w:pPr>
    </w:p>
    <w:p w:rsidR="001C62B1" w:rsidRDefault="001C62B1" w:rsidP="006E2514">
      <w:pPr>
        <w:shd w:val="clear" w:color="auto" w:fill="FFFFFF"/>
        <w:spacing w:after="375" w:line="240" w:lineRule="auto"/>
        <w:jc w:val="both"/>
        <w:rPr>
          <w:rFonts w:ascii="Times New Roman" w:eastAsia="Calibri" w:hAnsi="Times New Roman" w:cs="Times New Roman"/>
          <w:i/>
          <w:sz w:val="24"/>
        </w:rPr>
      </w:pPr>
    </w:p>
    <w:p w:rsidR="006E2514" w:rsidRPr="00FD1EE6" w:rsidRDefault="006E2514" w:rsidP="006E2514">
      <w:pPr>
        <w:shd w:val="clear" w:color="auto" w:fill="FFFFFF"/>
        <w:spacing w:after="375" w:line="240" w:lineRule="auto"/>
        <w:jc w:val="both"/>
        <w:rPr>
          <w:rFonts w:ascii="Times New Roman" w:eastAsia="Calibri" w:hAnsi="Times New Roman" w:cs="Times New Roman"/>
          <w:i/>
          <w:sz w:val="24"/>
        </w:rPr>
      </w:pPr>
      <w:r w:rsidRPr="00FD1EE6">
        <w:rPr>
          <w:rFonts w:ascii="Times New Roman" w:eastAsia="Calibri" w:hAnsi="Times New Roman" w:cs="Times New Roman"/>
          <w:i/>
          <w:sz w:val="24"/>
        </w:rPr>
        <w:lastRenderedPageBreak/>
        <w:t xml:space="preserve">Cos'è il piano educativo individualizzato o </w:t>
      </w:r>
      <w:proofErr w:type="gramStart"/>
      <w:r w:rsidRPr="00FD1EE6">
        <w:rPr>
          <w:rFonts w:ascii="Times New Roman" w:eastAsia="Calibri" w:hAnsi="Times New Roman" w:cs="Times New Roman"/>
          <w:i/>
          <w:sz w:val="24"/>
        </w:rPr>
        <w:t>PEI</w:t>
      </w:r>
      <w:r w:rsidR="009D7866">
        <w:rPr>
          <w:rFonts w:ascii="Times New Roman" w:eastAsia="Calibri" w:hAnsi="Times New Roman" w:cs="Times New Roman"/>
          <w:i/>
          <w:sz w:val="24"/>
        </w:rPr>
        <w:t xml:space="preserve"> </w:t>
      </w:r>
      <w:r w:rsidRPr="00FD1EE6">
        <w:rPr>
          <w:rFonts w:ascii="Times New Roman" w:eastAsia="Calibri" w:hAnsi="Times New Roman" w:cs="Times New Roman"/>
          <w:i/>
          <w:sz w:val="24"/>
        </w:rPr>
        <w:t>?</w:t>
      </w:r>
      <w:proofErr w:type="gramEnd"/>
    </w:p>
    <w:p w:rsidR="006E2514" w:rsidRPr="006E2514" w:rsidRDefault="00D323C5" w:rsidP="006E2514">
      <w:pPr>
        <w:shd w:val="clear" w:color="auto" w:fill="FFFFFF"/>
        <w:spacing w:after="375" w:line="240" w:lineRule="auto"/>
        <w:jc w:val="both"/>
        <w:rPr>
          <w:rFonts w:ascii="Times New Roman" w:eastAsia="Calibri" w:hAnsi="Times New Roman" w:cs="Times New Roman"/>
          <w:sz w:val="24"/>
        </w:rPr>
      </w:pPr>
      <w:r>
        <w:rPr>
          <w:rFonts w:ascii="Times New Roman" w:eastAsia="Calibri" w:hAnsi="Times New Roman" w:cs="Times New Roman"/>
          <w:sz w:val="24"/>
        </w:rPr>
        <w:t>Il PEI,</w:t>
      </w:r>
      <w:r w:rsidR="006E2514" w:rsidRPr="006E2514">
        <w:rPr>
          <w:rFonts w:ascii="Times New Roman" w:eastAsia="Calibri" w:hAnsi="Times New Roman" w:cs="Times New Roman"/>
          <w:sz w:val="24"/>
        </w:rPr>
        <w:t xml:space="preserve"> </w:t>
      </w:r>
      <w:r w:rsidR="006E2514" w:rsidRPr="0059354F">
        <w:rPr>
          <w:rFonts w:ascii="Times New Roman" w:eastAsia="Calibri" w:hAnsi="Times New Roman" w:cs="Times New Roman"/>
          <w:sz w:val="24"/>
        </w:rPr>
        <w:t>Piano Educativo Individualizzato</w:t>
      </w:r>
      <w:r>
        <w:rPr>
          <w:rFonts w:ascii="Times New Roman" w:eastAsia="Calibri" w:hAnsi="Times New Roman" w:cs="Times New Roman"/>
          <w:sz w:val="24"/>
        </w:rPr>
        <w:t xml:space="preserve">, è un </w:t>
      </w:r>
      <w:r w:rsidRPr="006316B3">
        <w:rPr>
          <w:rFonts w:ascii="Times New Roman" w:eastAsia="Calibri" w:hAnsi="Times New Roman" w:cs="Times New Roman"/>
          <w:sz w:val="24"/>
          <w:u w:val="single"/>
        </w:rPr>
        <w:t xml:space="preserve">documento preparato </w:t>
      </w:r>
      <w:r w:rsidR="006E2514" w:rsidRPr="006316B3">
        <w:rPr>
          <w:rFonts w:ascii="Times New Roman" w:eastAsia="Calibri" w:hAnsi="Times New Roman" w:cs="Times New Roman"/>
          <w:sz w:val="24"/>
          <w:u w:val="single"/>
        </w:rPr>
        <w:t xml:space="preserve">annualmente </w:t>
      </w:r>
      <w:r w:rsidR="00CA3524">
        <w:rPr>
          <w:rFonts w:ascii="Times New Roman" w:eastAsia="Calibri" w:hAnsi="Times New Roman" w:cs="Times New Roman"/>
          <w:sz w:val="24"/>
          <w:u w:val="single"/>
        </w:rPr>
        <w:t>in cui</w:t>
      </w:r>
      <w:r w:rsidR="00FD1EE6" w:rsidRPr="006316B3">
        <w:rPr>
          <w:rFonts w:ascii="Times New Roman" w:eastAsia="Calibri" w:hAnsi="Times New Roman" w:cs="Times New Roman"/>
          <w:sz w:val="24"/>
          <w:u w:val="single"/>
        </w:rPr>
        <w:t xml:space="preserve"> vengono descritti</w:t>
      </w:r>
      <w:r w:rsidRPr="006316B3">
        <w:rPr>
          <w:rFonts w:ascii="Times New Roman" w:eastAsia="Calibri" w:hAnsi="Times New Roman" w:cs="Times New Roman"/>
          <w:sz w:val="24"/>
          <w:u w:val="single"/>
        </w:rPr>
        <w:t xml:space="preserve"> </w:t>
      </w:r>
      <w:r w:rsidR="006E2514" w:rsidRPr="006316B3">
        <w:rPr>
          <w:rFonts w:ascii="Times New Roman" w:eastAsia="Calibri" w:hAnsi="Times New Roman" w:cs="Times New Roman"/>
          <w:sz w:val="24"/>
          <w:u w:val="single"/>
        </w:rPr>
        <w:t xml:space="preserve">gli interventi educativi e </w:t>
      </w:r>
      <w:r w:rsidR="0059354F">
        <w:rPr>
          <w:rFonts w:ascii="Times New Roman" w:eastAsia="Calibri" w:hAnsi="Times New Roman" w:cs="Times New Roman"/>
          <w:sz w:val="24"/>
          <w:u w:val="single"/>
        </w:rPr>
        <w:t xml:space="preserve">didattici destinati all’alunno, insieme a </w:t>
      </w:r>
      <w:r w:rsidR="006E2514" w:rsidRPr="006316B3">
        <w:rPr>
          <w:rFonts w:ascii="Times New Roman" w:eastAsia="Calibri" w:hAnsi="Times New Roman" w:cs="Times New Roman"/>
          <w:sz w:val="24"/>
          <w:u w:val="single"/>
        </w:rPr>
        <w:t>obiettivi, metodi e criteri di valutazione</w:t>
      </w:r>
      <w:r w:rsidR="006E2514" w:rsidRPr="006E2514">
        <w:rPr>
          <w:rFonts w:ascii="Times New Roman" w:eastAsia="Calibri" w:hAnsi="Times New Roman" w:cs="Times New Roman"/>
          <w:sz w:val="24"/>
        </w:rPr>
        <w:t>. È parte integrante della programmazione educativo-didattica di classe e contiene:</w:t>
      </w:r>
    </w:p>
    <w:p w:rsidR="00C34E68" w:rsidRDefault="00C34E68" w:rsidP="000B252E">
      <w:pPr>
        <w:pStyle w:val="Paragrafoelenco"/>
        <w:numPr>
          <w:ilvl w:val="0"/>
          <w:numId w:val="7"/>
        </w:numPr>
        <w:shd w:val="clear" w:color="auto" w:fill="FFFFFF"/>
        <w:spacing w:after="6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una</w:t>
      </w:r>
      <w:proofErr w:type="gramEnd"/>
      <w:r>
        <w:rPr>
          <w:rFonts w:ascii="Times New Roman" w:eastAsia="Calibri" w:hAnsi="Times New Roman" w:cs="Times New Roman"/>
          <w:sz w:val="24"/>
        </w:rPr>
        <w:t xml:space="preserve"> parte informativa ricavata dal Profilo di Funzionamento</w:t>
      </w:r>
    </w:p>
    <w:p w:rsidR="00C34E68" w:rsidRDefault="00C34E68" w:rsidP="000B252E">
      <w:pPr>
        <w:pStyle w:val="Paragrafoelenco"/>
        <w:numPr>
          <w:ilvl w:val="0"/>
          <w:numId w:val="7"/>
        </w:numPr>
        <w:shd w:val="clear" w:color="auto" w:fill="FFFFFF"/>
        <w:spacing w:after="6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osservazioni</w:t>
      </w:r>
      <w:proofErr w:type="gramEnd"/>
      <w:r>
        <w:rPr>
          <w:rFonts w:ascii="Times New Roman" w:eastAsia="Calibri" w:hAnsi="Times New Roman" w:cs="Times New Roman"/>
          <w:sz w:val="24"/>
        </w:rPr>
        <w:t xml:space="preserve"> ed interventi da attuare in relazioni alle dimensioni trasversali </w:t>
      </w:r>
      <w:r w:rsidR="00A41699">
        <w:rPr>
          <w:rFonts w:ascii="Times New Roman" w:eastAsia="Calibri" w:hAnsi="Times New Roman" w:cs="Times New Roman"/>
          <w:sz w:val="24"/>
        </w:rPr>
        <w:t xml:space="preserve">(relazione, </w:t>
      </w:r>
      <w:r w:rsidR="00012657">
        <w:rPr>
          <w:rFonts w:ascii="Times New Roman" w:eastAsia="Calibri" w:hAnsi="Times New Roman" w:cs="Times New Roman"/>
          <w:sz w:val="24"/>
        </w:rPr>
        <w:t xml:space="preserve">comunicazione, autonomia, apprendimento) </w:t>
      </w:r>
      <w:r>
        <w:rPr>
          <w:rFonts w:ascii="Times New Roman" w:eastAsia="Calibri" w:hAnsi="Times New Roman" w:cs="Times New Roman"/>
          <w:sz w:val="24"/>
        </w:rPr>
        <w:t>e al contesto (</w:t>
      </w:r>
      <w:r w:rsidR="00A41699">
        <w:rPr>
          <w:rFonts w:ascii="Times New Roman" w:eastAsia="Calibri" w:hAnsi="Times New Roman" w:cs="Times New Roman"/>
          <w:sz w:val="24"/>
        </w:rPr>
        <w:t xml:space="preserve">articolato in </w:t>
      </w:r>
      <w:r>
        <w:rPr>
          <w:rFonts w:ascii="Times New Roman" w:eastAsia="Calibri" w:hAnsi="Times New Roman" w:cs="Times New Roman"/>
          <w:sz w:val="24"/>
        </w:rPr>
        <w:t xml:space="preserve">barriere </w:t>
      </w:r>
      <w:r w:rsidR="00A41699">
        <w:rPr>
          <w:rFonts w:ascii="Times New Roman" w:eastAsia="Calibri" w:hAnsi="Times New Roman" w:cs="Times New Roman"/>
          <w:sz w:val="24"/>
        </w:rPr>
        <w:t xml:space="preserve">da rimuovere </w:t>
      </w:r>
      <w:r>
        <w:rPr>
          <w:rFonts w:ascii="Times New Roman" w:eastAsia="Calibri" w:hAnsi="Times New Roman" w:cs="Times New Roman"/>
          <w:sz w:val="24"/>
        </w:rPr>
        <w:t>e facilitatori</w:t>
      </w:r>
      <w:r w:rsidR="00A41699">
        <w:rPr>
          <w:rFonts w:ascii="Times New Roman" w:eastAsia="Calibri" w:hAnsi="Times New Roman" w:cs="Times New Roman"/>
          <w:sz w:val="24"/>
        </w:rPr>
        <w:t xml:space="preserve"> da promuovere</w:t>
      </w:r>
      <w:r>
        <w:rPr>
          <w:rFonts w:ascii="Times New Roman" w:eastAsia="Calibri" w:hAnsi="Times New Roman" w:cs="Times New Roman"/>
          <w:sz w:val="24"/>
        </w:rPr>
        <w:t>)</w:t>
      </w:r>
    </w:p>
    <w:p w:rsidR="00012657" w:rsidRDefault="006E2514" w:rsidP="00012657">
      <w:pPr>
        <w:pStyle w:val="Paragrafoelenco"/>
        <w:numPr>
          <w:ilvl w:val="0"/>
          <w:numId w:val="7"/>
        </w:numPr>
        <w:shd w:val="clear" w:color="auto" w:fill="FFFFFF"/>
        <w:spacing w:after="60" w:line="240" w:lineRule="auto"/>
        <w:jc w:val="both"/>
        <w:rPr>
          <w:rFonts w:ascii="Times New Roman" w:eastAsia="Calibri" w:hAnsi="Times New Roman" w:cs="Times New Roman"/>
          <w:sz w:val="24"/>
        </w:rPr>
      </w:pPr>
      <w:proofErr w:type="gramStart"/>
      <w:r w:rsidRPr="00012657">
        <w:rPr>
          <w:rFonts w:ascii="Times New Roman" w:eastAsia="Calibri" w:hAnsi="Times New Roman" w:cs="Times New Roman"/>
          <w:sz w:val="24"/>
        </w:rPr>
        <w:t>finalità</w:t>
      </w:r>
      <w:proofErr w:type="gramEnd"/>
      <w:r w:rsidRPr="00012657">
        <w:rPr>
          <w:rFonts w:ascii="Times New Roman" w:eastAsia="Calibri" w:hAnsi="Times New Roman" w:cs="Times New Roman"/>
          <w:sz w:val="24"/>
        </w:rPr>
        <w:t xml:space="preserve"> e obiettivi didattici</w:t>
      </w:r>
      <w:r w:rsidR="00012657" w:rsidRPr="00012657">
        <w:rPr>
          <w:rFonts w:ascii="Times New Roman" w:eastAsia="Calibri" w:hAnsi="Times New Roman" w:cs="Times New Roman"/>
          <w:sz w:val="24"/>
        </w:rPr>
        <w:t xml:space="preserve"> perseguibili nell’anno, attività specifiche da effettuar</w:t>
      </w:r>
      <w:r w:rsidR="0059354F">
        <w:rPr>
          <w:rFonts w:ascii="Times New Roman" w:eastAsia="Calibri" w:hAnsi="Times New Roman" w:cs="Times New Roman"/>
          <w:sz w:val="24"/>
        </w:rPr>
        <w:t xml:space="preserve">e, metodi e strumenti, nonché criteri e </w:t>
      </w:r>
      <w:r w:rsidR="00012657" w:rsidRPr="00012657">
        <w:rPr>
          <w:rFonts w:ascii="Times New Roman" w:eastAsia="Calibri" w:hAnsi="Times New Roman" w:cs="Times New Roman"/>
          <w:sz w:val="24"/>
        </w:rPr>
        <w:t>modalità di verifica da utilizzare</w:t>
      </w:r>
      <w:r w:rsidRPr="00012657">
        <w:rPr>
          <w:rFonts w:ascii="Times New Roman" w:eastAsia="Calibri" w:hAnsi="Times New Roman" w:cs="Times New Roman"/>
          <w:sz w:val="24"/>
        </w:rPr>
        <w:t xml:space="preserve"> </w:t>
      </w:r>
    </w:p>
    <w:p w:rsidR="0059354F" w:rsidRDefault="0059354F" w:rsidP="00012657">
      <w:pPr>
        <w:pStyle w:val="Paragrafoelenco"/>
        <w:numPr>
          <w:ilvl w:val="0"/>
          <w:numId w:val="7"/>
        </w:numPr>
        <w:shd w:val="clear" w:color="auto" w:fill="FFFFFF"/>
        <w:spacing w:after="6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la</w:t>
      </w:r>
      <w:proofErr w:type="gramEnd"/>
      <w:r>
        <w:rPr>
          <w:rFonts w:ascii="Times New Roman" w:eastAsia="Calibri" w:hAnsi="Times New Roman" w:cs="Times New Roman"/>
          <w:sz w:val="24"/>
        </w:rPr>
        <w:t xml:space="preserve"> scelta per ogni disciplina del percorso (ordinario, personalizzato, differenziato con possibile esonero da certe discipline)</w:t>
      </w:r>
    </w:p>
    <w:p w:rsidR="00012657" w:rsidRDefault="00012657" w:rsidP="00012657">
      <w:pPr>
        <w:pStyle w:val="Paragrafoelenco"/>
        <w:numPr>
          <w:ilvl w:val="0"/>
          <w:numId w:val="7"/>
        </w:numPr>
        <w:shd w:val="clear" w:color="auto" w:fill="FFFFFF"/>
        <w:spacing w:after="6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la</w:t>
      </w:r>
      <w:proofErr w:type="gramEnd"/>
      <w:r>
        <w:rPr>
          <w:rFonts w:ascii="Times New Roman" w:eastAsia="Calibri" w:hAnsi="Times New Roman" w:cs="Times New Roman"/>
          <w:sz w:val="24"/>
        </w:rPr>
        <w:t xml:space="preserve"> progettazione del percorso per le competenze trasversali e l’orientamento (PCTO, ex alternanza scuola-lavoro)</w:t>
      </w:r>
    </w:p>
    <w:p w:rsidR="00012657" w:rsidRPr="00012657" w:rsidRDefault="00012657" w:rsidP="00012657">
      <w:pPr>
        <w:pStyle w:val="Paragrafoelenco"/>
        <w:numPr>
          <w:ilvl w:val="0"/>
          <w:numId w:val="7"/>
        </w:numPr>
        <w:shd w:val="clear" w:color="auto" w:fill="FFFFFF"/>
        <w:spacing w:after="6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i</w:t>
      </w:r>
      <w:proofErr w:type="gramEnd"/>
      <w:r>
        <w:rPr>
          <w:rFonts w:ascii="Times New Roman" w:eastAsia="Calibri" w:hAnsi="Times New Roman" w:cs="Times New Roman"/>
          <w:sz w:val="24"/>
        </w:rPr>
        <w:t xml:space="preserve"> criteri per la valutazione del comportamento e per la certificazione delle competenze di base</w:t>
      </w:r>
    </w:p>
    <w:p w:rsidR="006E2514" w:rsidRDefault="006E2514" w:rsidP="000B252E">
      <w:pPr>
        <w:pStyle w:val="Paragrafoelenco"/>
        <w:numPr>
          <w:ilvl w:val="0"/>
          <w:numId w:val="7"/>
        </w:numPr>
        <w:shd w:val="clear" w:color="auto" w:fill="FFFFFF"/>
        <w:spacing w:after="60" w:line="240" w:lineRule="auto"/>
        <w:jc w:val="both"/>
        <w:rPr>
          <w:rFonts w:ascii="Times New Roman" w:eastAsia="Calibri" w:hAnsi="Times New Roman" w:cs="Times New Roman"/>
          <w:sz w:val="24"/>
        </w:rPr>
      </w:pPr>
      <w:proofErr w:type="gramStart"/>
      <w:r w:rsidRPr="000B252E">
        <w:rPr>
          <w:rFonts w:ascii="Times New Roman" w:eastAsia="Calibri" w:hAnsi="Times New Roman" w:cs="Times New Roman"/>
          <w:sz w:val="24"/>
        </w:rPr>
        <w:t>l’organizzazione</w:t>
      </w:r>
      <w:proofErr w:type="gramEnd"/>
      <w:r w:rsidRPr="000B252E">
        <w:rPr>
          <w:rFonts w:ascii="Times New Roman" w:eastAsia="Calibri" w:hAnsi="Times New Roman" w:cs="Times New Roman"/>
          <w:sz w:val="24"/>
        </w:rPr>
        <w:t xml:space="preserve"> delle risorse (orari e</w:t>
      </w:r>
      <w:r w:rsidR="0059354F">
        <w:rPr>
          <w:rFonts w:ascii="Times New Roman" w:eastAsia="Calibri" w:hAnsi="Times New Roman" w:cs="Times New Roman"/>
          <w:sz w:val="24"/>
        </w:rPr>
        <w:t xml:space="preserve"> organizzazione delle attività)</w:t>
      </w:r>
    </w:p>
    <w:p w:rsidR="00012657" w:rsidRPr="000B252E" w:rsidRDefault="00012657" w:rsidP="000B252E">
      <w:pPr>
        <w:pStyle w:val="Paragrafoelenco"/>
        <w:numPr>
          <w:ilvl w:val="0"/>
          <w:numId w:val="7"/>
        </w:numPr>
        <w:shd w:val="clear" w:color="auto" w:fill="FFFFFF"/>
        <w:spacing w:after="60" w:line="240" w:lineRule="auto"/>
        <w:jc w:val="both"/>
        <w:rPr>
          <w:rFonts w:ascii="Times New Roman" w:eastAsia="Calibri" w:hAnsi="Times New Roman" w:cs="Times New Roman"/>
          <w:sz w:val="24"/>
        </w:rPr>
      </w:pPr>
      <w:proofErr w:type="gramStart"/>
      <w:r>
        <w:rPr>
          <w:rFonts w:ascii="Times New Roman" w:eastAsia="Calibri" w:hAnsi="Times New Roman" w:cs="Times New Roman"/>
          <w:sz w:val="24"/>
        </w:rPr>
        <w:t>la</w:t>
      </w:r>
      <w:proofErr w:type="gramEnd"/>
      <w:r>
        <w:rPr>
          <w:rFonts w:ascii="Times New Roman" w:eastAsia="Calibri" w:hAnsi="Times New Roman" w:cs="Times New Roman"/>
          <w:sz w:val="24"/>
        </w:rPr>
        <w:t xml:space="preserve"> proposta per le ore di sostegno e assistenza da assegnare all’alunno per </w:t>
      </w:r>
      <w:proofErr w:type="spellStart"/>
      <w:r>
        <w:rPr>
          <w:rFonts w:ascii="Times New Roman" w:eastAsia="Calibri" w:hAnsi="Times New Roman" w:cs="Times New Roman"/>
          <w:sz w:val="24"/>
        </w:rPr>
        <w:t>l’a.s.</w:t>
      </w:r>
      <w:proofErr w:type="spellEnd"/>
      <w:r>
        <w:rPr>
          <w:rFonts w:ascii="Times New Roman" w:eastAsia="Calibri" w:hAnsi="Times New Roman" w:cs="Times New Roman"/>
          <w:sz w:val="24"/>
        </w:rPr>
        <w:t xml:space="preserve"> successivo</w:t>
      </w:r>
    </w:p>
    <w:p w:rsidR="000B252E" w:rsidRDefault="000B252E" w:rsidP="000B252E">
      <w:pPr>
        <w:rPr>
          <w:rFonts w:ascii="Times New Roman" w:hAnsi="Times New Roman" w:cs="Times New Roman"/>
          <w:i/>
          <w:sz w:val="24"/>
        </w:rPr>
      </w:pPr>
    </w:p>
    <w:p w:rsidR="00CA3524" w:rsidRDefault="00CA3524" w:rsidP="000B252E">
      <w:pPr>
        <w:rPr>
          <w:rFonts w:ascii="Times New Roman" w:hAnsi="Times New Roman" w:cs="Times New Roman"/>
          <w:i/>
          <w:sz w:val="24"/>
        </w:rPr>
      </w:pPr>
      <w:r>
        <w:rPr>
          <w:rFonts w:ascii="Times New Roman" w:hAnsi="Times New Roman" w:cs="Times New Roman"/>
          <w:i/>
          <w:sz w:val="24"/>
        </w:rPr>
        <w:t xml:space="preserve">Chi redige il </w:t>
      </w:r>
      <w:proofErr w:type="gramStart"/>
      <w:r>
        <w:rPr>
          <w:rFonts w:ascii="Times New Roman" w:hAnsi="Times New Roman" w:cs="Times New Roman"/>
          <w:i/>
          <w:sz w:val="24"/>
        </w:rPr>
        <w:t>PEI ?</w:t>
      </w:r>
      <w:proofErr w:type="gramEnd"/>
    </w:p>
    <w:p w:rsidR="00CA3524" w:rsidRPr="00814767" w:rsidRDefault="00012657" w:rsidP="00814767">
      <w:pPr>
        <w:jc w:val="both"/>
        <w:rPr>
          <w:rFonts w:ascii="Times New Roman" w:hAnsi="Times New Roman" w:cs="Times New Roman"/>
          <w:sz w:val="24"/>
        </w:rPr>
      </w:pPr>
      <w:r w:rsidRPr="00814767">
        <w:rPr>
          <w:rFonts w:ascii="Times New Roman" w:hAnsi="Times New Roman" w:cs="Times New Roman"/>
          <w:sz w:val="24"/>
        </w:rPr>
        <w:t xml:space="preserve">Il PEI </w:t>
      </w:r>
      <w:r w:rsidR="00814767" w:rsidRPr="00814767">
        <w:rPr>
          <w:rFonts w:ascii="Times New Roman" w:hAnsi="Times New Roman" w:cs="Times New Roman"/>
          <w:sz w:val="24"/>
        </w:rPr>
        <w:t xml:space="preserve">viene redatto e approvato dal </w:t>
      </w:r>
      <w:r w:rsidR="00814767" w:rsidRPr="0059354F">
        <w:rPr>
          <w:rFonts w:ascii="Times New Roman" w:hAnsi="Times New Roman" w:cs="Times New Roman"/>
          <w:sz w:val="24"/>
        </w:rPr>
        <w:t>Gruppo di Lavoro Operativo (GLO)</w:t>
      </w:r>
      <w:r w:rsidR="00814767" w:rsidRPr="00814767">
        <w:rPr>
          <w:rFonts w:ascii="Times New Roman" w:hAnsi="Times New Roman" w:cs="Times New Roman"/>
          <w:sz w:val="24"/>
        </w:rPr>
        <w:t xml:space="preserve"> costituito</w:t>
      </w:r>
      <w:r w:rsidR="00814767">
        <w:rPr>
          <w:rFonts w:ascii="Times New Roman" w:hAnsi="Times New Roman" w:cs="Times New Roman"/>
          <w:sz w:val="24"/>
        </w:rPr>
        <w:t xml:space="preserve"> annualmente</w:t>
      </w:r>
      <w:r w:rsidR="00814767" w:rsidRPr="00814767">
        <w:rPr>
          <w:rFonts w:ascii="Times New Roman" w:hAnsi="Times New Roman" w:cs="Times New Roman"/>
          <w:sz w:val="24"/>
        </w:rPr>
        <w:t xml:space="preserve"> per ogni alunno. Ne fanno parte il Dirigente Scolastico (o un suo delegato), tutti gli inseganti del Consiglio di Classe, l’insegnante di sostegno, i genitori dell’alunno/a e eventualmente l’alunno/a stesso, un rappresentante dell’UVM, figure professionali interne (ad esempio il referente per la </w:t>
      </w:r>
      <w:proofErr w:type="gramStart"/>
      <w:r w:rsidR="00814767" w:rsidRPr="00814767">
        <w:rPr>
          <w:rFonts w:ascii="Times New Roman" w:hAnsi="Times New Roman" w:cs="Times New Roman"/>
          <w:sz w:val="24"/>
        </w:rPr>
        <w:t>disabilità,..</w:t>
      </w:r>
      <w:proofErr w:type="gramEnd"/>
      <w:r w:rsidR="00814767" w:rsidRPr="00814767">
        <w:rPr>
          <w:rFonts w:ascii="Times New Roman" w:hAnsi="Times New Roman" w:cs="Times New Roman"/>
          <w:sz w:val="24"/>
        </w:rPr>
        <w:t xml:space="preserve">) ed esterne (ad esempio l’assistente educatore, specialisti dell’UVM, specialisti indicati dalla famiglia…)  </w:t>
      </w:r>
      <w:proofErr w:type="gramStart"/>
      <w:r w:rsidR="00814767" w:rsidRPr="00814767">
        <w:rPr>
          <w:rFonts w:ascii="Times New Roman" w:hAnsi="Times New Roman" w:cs="Times New Roman"/>
          <w:sz w:val="24"/>
        </w:rPr>
        <w:t>individuate</w:t>
      </w:r>
      <w:proofErr w:type="gramEnd"/>
      <w:r w:rsidR="00814767" w:rsidRPr="00814767">
        <w:rPr>
          <w:rFonts w:ascii="Times New Roman" w:hAnsi="Times New Roman" w:cs="Times New Roman"/>
          <w:sz w:val="24"/>
        </w:rPr>
        <w:t xml:space="preserve"> dal Dirigente Scolastico.</w:t>
      </w:r>
      <w:r w:rsidR="00814767">
        <w:rPr>
          <w:rFonts w:ascii="Times New Roman" w:hAnsi="Times New Roman" w:cs="Times New Roman"/>
          <w:sz w:val="24"/>
        </w:rPr>
        <w:t xml:space="preserve"> E’ prevista una riunione iniziale del GLO per l’approvazione del PEI, seguita eventualmente da altre riunioni per la revisione e la verifica finale.</w:t>
      </w:r>
    </w:p>
    <w:p w:rsidR="000B252E" w:rsidRDefault="00E366C5" w:rsidP="000B252E">
      <w:pPr>
        <w:rPr>
          <w:rFonts w:ascii="Times New Roman" w:hAnsi="Times New Roman" w:cs="Times New Roman"/>
          <w:i/>
          <w:sz w:val="24"/>
        </w:rPr>
      </w:pPr>
      <w:r>
        <w:rPr>
          <w:rFonts w:ascii="Times New Roman" w:hAnsi="Times New Roman" w:cs="Times New Roman"/>
          <w:i/>
          <w:sz w:val="24"/>
        </w:rPr>
        <w:t>Quali sono i percorsi previsti per gli alunni disabili</w:t>
      </w:r>
      <w:r w:rsidR="000B252E">
        <w:rPr>
          <w:rFonts w:ascii="Times New Roman" w:hAnsi="Times New Roman" w:cs="Times New Roman"/>
          <w:i/>
          <w:sz w:val="24"/>
        </w:rPr>
        <w:t>?</w:t>
      </w:r>
    </w:p>
    <w:p w:rsidR="006316B3" w:rsidRDefault="00667A54" w:rsidP="006316B3">
      <w:pPr>
        <w:shd w:val="clear" w:color="auto" w:fill="FFFFFF"/>
        <w:spacing w:after="375" w:line="240" w:lineRule="auto"/>
        <w:jc w:val="both"/>
        <w:rPr>
          <w:rFonts w:ascii="Times New Roman" w:eastAsia="Calibri" w:hAnsi="Times New Roman" w:cs="Times New Roman"/>
          <w:sz w:val="24"/>
        </w:rPr>
      </w:pPr>
      <w:r>
        <w:rPr>
          <w:rFonts w:ascii="Times New Roman" w:eastAsia="Calibri" w:hAnsi="Times New Roman" w:cs="Times New Roman"/>
          <w:sz w:val="24"/>
        </w:rPr>
        <w:t>L</w:t>
      </w:r>
      <w:r w:rsidR="006E2514" w:rsidRPr="006E2514">
        <w:rPr>
          <w:rFonts w:ascii="Times New Roman" w:eastAsia="Calibri" w:hAnsi="Times New Roman" w:cs="Times New Roman"/>
          <w:sz w:val="24"/>
        </w:rPr>
        <w:t>a valutazione degli alunni con disabilità è rif</w:t>
      </w:r>
      <w:r w:rsidR="00C8601D">
        <w:rPr>
          <w:rFonts w:ascii="Times New Roman" w:eastAsia="Calibri" w:hAnsi="Times New Roman" w:cs="Times New Roman"/>
          <w:sz w:val="24"/>
        </w:rPr>
        <w:t>erita al PEI, sia per quanto ri</w:t>
      </w:r>
      <w:r w:rsidR="006E2514" w:rsidRPr="006E2514">
        <w:rPr>
          <w:rFonts w:ascii="Times New Roman" w:eastAsia="Calibri" w:hAnsi="Times New Roman" w:cs="Times New Roman"/>
          <w:sz w:val="24"/>
        </w:rPr>
        <w:t>guarda obiettivi c</w:t>
      </w:r>
      <w:r>
        <w:rPr>
          <w:rFonts w:ascii="Times New Roman" w:eastAsia="Calibri" w:hAnsi="Times New Roman" w:cs="Times New Roman"/>
          <w:sz w:val="24"/>
        </w:rPr>
        <w:t>he metodi e criteri di verifica</w:t>
      </w:r>
      <w:r w:rsidR="006E2514" w:rsidRPr="006E2514">
        <w:rPr>
          <w:rFonts w:ascii="Times New Roman" w:eastAsia="Calibri" w:hAnsi="Times New Roman" w:cs="Times New Roman"/>
          <w:sz w:val="24"/>
        </w:rPr>
        <w:t>.</w:t>
      </w:r>
      <w:r w:rsidR="006316B3" w:rsidRPr="006316B3">
        <w:rPr>
          <w:rFonts w:ascii="Times New Roman" w:eastAsia="Calibri" w:hAnsi="Times New Roman" w:cs="Times New Roman"/>
          <w:sz w:val="24"/>
        </w:rPr>
        <w:t xml:space="preserve"> </w:t>
      </w:r>
      <w:r w:rsidR="009D7866">
        <w:rPr>
          <w:rFonts w:ascii="Times New Roman" w:eastAsia="Calibri" w:hAnsi="Times New Roman" w:cs="Times New Roman"/>
          <w:sz w:val="24"/>
        </w:rPr>
        <w:t>Nella scuola secondaria di secondo grado</w:t>
      </w:r>
      <w:r w:rsidR="006316B3" w:rsidRPr="006316B3">
        <w:rPr>
          <w:rFonts w:ascii="Times New Roman" w:eastAsia="Calibri" w:hAnsi="Times New Roman" w:cs="Times New Roman"/>
          <w:sz w:val="24"/>
        </w:rPr>
        <w:t xml:space="preserve"> agli studenti con disabilità viene garantita la frequenza, ma non il conseguimento del titolo di studio. </w:t>
      </w:r>
      <w:r w:rsidR="00814767">
        <w:rPr>
          <w:rFonts w:ascii="Times New Roman" w:eastAsia="Calibri" w:hAnsi="Times New Roman" w:cs="Times New Roman"/>
          <w:sz w:val="24"/>
        </w:rPr>
        <w:t xml:space="preserve">Per questo per loro sono possibili </w:t>
      </w:r>
      <w:r w:rsidR="00814767" w:rsidRPr="00762E7B">
        <w:rPr>
          <w:rFonts w:ascii="Times New Roman" w:eastAsia="Calibri" w:hAnsi="Times New Roman" w:cs="Times New Roman"/>
          <w:b/>
          <w:sz w:val="24"/>
        </w:rPr>
        <w:t>tre</w:t>
      </w:r>
      <w:r w:rsidR="006316B3" w:rsidRPr="00762E7B">
        <w:rPr>
          <w:rFonts w:ascii="Times New Roman" w:eastAsia="Calibri" w:hAnsi="Times New Roman" w:cs="Times New Roman"/>
          <w:b/>
          <w:sz w:val="24"/>
        </w:rPr>
        <w:t xml:space="preserve"> percorsi distinti</w:t>
      </w:r>
      <w:r w:rsidR="00814767">
        <w:rPr>
          <w:rFonts w:ascii="Times New Roman" w:eastAsia="Calibri" w:hAnsi="Times New Roman" w:cs="Times New Roman"/>
          <w:sz w:val="24"/>
        </w:rPr>
        <w:t>, dei quali solo i primi due portano al conseguimento del diploma, mentre il terzo prevede il rilascio di un attestato di frequenza con indicazione dei crediti formativi</w:t>
      </w:r>
    </w:p>
    <w:tbl>
      <w:tblPr>
        <w:tblStyle w:val="Grigliatabella"/>
        <w:tblW w:w="0" w:type="auto"/>
        <w:tblLook w:val="04A0" w:firstRow="1" w:lastRow="0" w:firstColumn="1" w:lastColumn="0" w:noHBand="0" w:noVBand="1"/>
      </w:tblPr>
      <w:tblGrid>
        <w:gridCol w:w="2547"/>
        <w:gridCol w:w="6946"/>
      </w:tblGrid>
      <w:tr w:rsidR="0094657A" w:rsidRPr="0094657A" w:rsidTr="001C62B1">
        <w:trPr>
          <w:trHeight w:val="340"/>
        </w:trPr>
        <w:tc>
          <w:tcPr>
            <w:tcW w:w="2547" w:type="dxa"/>
            <w:vAlign w:val="center"/>
          </w:tcPr>
          <w:p w:rsidR="0094657A" w:rsidRPr="0094657A" w:rsidRDefault="0094657A" w:rsidP="0094657A">
            <w:pPr>
              <w:pStyle w:val="NormaleWeb"/>
              <w:spacing w:before="0" w:beforeAutospacing="0" w:after="0" w:afterAutospacing="0"/>
              <w:rPr>
                <w:sz w:val="22"/>
                <w:szCs w:val="22"/>
              </w:rPr>
            </w:pPr>
            <w:r w:rsidRPr="0094657A">
              <w:rPr>
                <w:b/>
                <w:bCs/>
                <w:color w:val="000000" w:themeColor="text1"/>
                <w:kern w:val="24"/>
                <w:sz w:val="22"/>
                <w:szCs w:val="22"/>
              </w:rPr>
              <w:t>Percorso ordinario</w:t>
            </w:r>
          </w:p>
        </w:tc>
        <w:tc>
          <w:tcPr>
            <w:tcW w:w="6946" w:type="dxa"/>
            <w:vAlign w:val="center"/>
          </w:tcPr>
          <w:p w:rsidR="0094657A" w:rsidRPr="0094657A" w:rsidRDefault="0094657A" w:rsidP="0059354F">
            <w:pPr>
              <w:spacing w:after="375"/>
              <w:rPr>
                <w:rFonts w:ascii="Times New Roman" w:eastAsia="Calibri" w:hAnsi="Times New Roman" w:cs="Times New Roman"/>
              </w:rPr>
            </w:pPr>
            <w:r w:rsidRPr="0094657A">
              <w:rPr>
                <w:rFonts w:ascii="Times New Roman" w:eastAsia="Calibri" w:hAnsi="Times New Roman" w:cs="Times New Roman"/>
              </w:rPr>
              <w:t>Segue la progettazione didattica della classe e si applicano gli stessi criteri di valutazione (con modalità di verifica comunque personalizzate se necessario)</w:t>
            </w:r>
          </w:p>
        </w:tc>
      </w:tr>
      <w:tr w:rsidR="0094657A" w:rsidRPr="0094657A" w:rsidTr="001C62B1">
        <w:trPr>
          <w:trHeight w:val="340"/>
        </w:trPr>
        <w:tc>
          <w:tcPr>
            <w:tcW w:w="2547" w:type="dxa"/>
            <w:vAlign w:val="center"/>
          </w:tcPr>
          <w:p w:rsidR="0094657A" w:rsidRPr="0094657A" w:rsidRDefault="0094657A" w:rsidP="0094657A">
            <w:pPr>
              <w:pStyle w:val="NormaleWeb"/>
              <w:spacing w:before="0" w:beforeAutospacing="0" w:after="0" w:afterAutospacing="0"/>
              <w:rPr>
                <w:sz w:val="22"/>
                <w:szCs w:val="22"/>
              </w:rPr>
            </w:pPr>
            <w:proofErr w:type="spellStart"/>
            <w:proofErr w:type="gramStart"/>
            <w:r w:rsidRPr="0094657A">
              <w:rPr>
                <w:b/>
                <w:bCs/>
                <w:color w:val="000000" w:themeColor="text1"/>
                <w:kern w:val="24"/>
                <w:sz w:val="22"/>
                <w:szCs w:val="22"/>
              </w:rPr>
              <w:t>ercorso</w:t>
            </w:r>
            <w:proofErr w:type="spellEnd"/>
            <w:proofErr w:type="gramEnd"/>
            <w:r w:rsidRPr="0094657A">
              <w:rPr>
                <w:b/>
                <w:bCs/>
                <w:color w:val="000000" w:themeColor="text1"/>
                <w:kern w:val="24"/>
                <w:sz w:val="22"/>
                <w:szCs w:val="22"/>
              </w:rPr>
              <w:t xml:space="preserve"> personalizzato (con prove equipollenti)</w:t>
            </w:r>
          </w:p>
        </w:tc>
        <w:tc>
          <w:tcPr>
            <w:tcW w:w="6946" w:type="dxa"/>
            <w:vAlign w:val="center"/>
          </w:tcPr>
          <w:p w:rsidR="0094657A" w:rsidRPr="0094657A" w:rsidRDefault="0094657A" w:rsidP="0059354F">
            <w:pPr>
              <w:spacing w:after="375"/>
              <w:rPr>
                <w:rFonts w:ascii="Times New Roman" w:eastAsia="Calibri" w:hAnsi="Times New Roman" w:cs="Times New Roman"/>
              </w:rPr>
            </w:pPr>
            <w:r w:rsidRPr="0094657A">
              <w:rPr>
                <w:rFonts w:ascii="Times New Roman" w:eastAsia="Calibri" w:hAnsi="Times New Roman" w:cs="Times New Roman"/>
              </w:rPr>
              <w:t xml:space="preserve">Percorso personalizzato (ex obiettivi minimi), </w:t>
            </w:r>
            <w:r w:rsidR="0059354F">
              <w:rPr>
                <w:rFonts w:ascii="Times New Roman" w:eastAsia="Calibri" w:hAnsi="Times New Roman" w:cs="Times New Roman"/>
              </w:rPr>
              <w:t xml:space="preserve">per quanto riguarda contenuti, metodi e modalità di verifica, </w:t>
            </w:r>
            <w:r w:rsidRPr="0094657A">
              <w:rPr>
                <w:rFonts w:ascii="Times New Roman" w:eastAsia="Calibri" w:hAnsi="Times New Roman" w:cs="Times New Roman"/>
              </w:rPr>
              <w:t xml:space="preserve">ma comunque considerato equipollente ai fini della validità del titolo di studio. </w:t>
            </w:r>
          </w:p>
        </w:tc>
      </w:tr>
      <w:tr w:rsidR="0094657A" w:rsidRPr="0094657A" w:rsidTr="001C62B1">
        <w:trPr>
          <w:trHeight w:val="416"/>
        </w:trPr>
        <w:tc>
          <w:tcPr>
            <w:tcW w:w="2547" w:type="dxa"/>
            <w:vAlign w:val="center"/>
          </w:tcPr>
          <w:p w:rsidR="0094657A" w:rsidRPr="0094657A" w:rsidRDefault="0094657A" w:rsidP="0094657A">
            <w:pPr>
              <w:pStyle w:val="NormaleWeb"/>
              <w:spacing w:before="0" w:beforeAutospacing="0" w:after="0" w:afterAutospacing="0"/>
              <w:rPr>
                <w:sz w:val="22"/>
                <w:szCs w:val="22"/>
              </w:rPr>
            </w:pPr>
            <w:r w:rsidRPr="0094657A">
              <w:rPr>
                <w:b/>
                <w:bCs/>
                <w:color w:val="000000" w:themeColor="text1"/>
                <w:kern w:val="24"/>
                <w:sz w:val="22"/>
                <w:szCs w:val="22"/>
              </w:rPr>
              <w:t>Percorso differenziato</w:t>
            </w:r>
          </w:p>
        </w:tc>
        <w:tc>
          <w:tcPr>
            <w:tcW w:w="6946" w:type="dxa"/>
            <w:vAlign w:val="center"/>
          </w:tcPr>
          <w:p w:rsidR="0094657A" w:rsidRPr="0094657A" w:rsidRDefault="0094657A" w:rsidP="0094657A">
            <w:pPr>
              <w:spacing w:after="375"/>
              <w:rPr>
                <w:rFonts w:ascii="Times New Roman" w:eastAsia="Calibri" w:hAnsi="Times New Roman" w:cs="Times New Roman"/>
              </w:rPr>
            </w:pPr>
            <w:r w:rsidRPr="0094657A">
              <w:rPr>
                <w:rFonts w:ascii="Times New Roman" w:eastAsia="Calibri" w:hAnsi="Times New Roman" w:cs="Times New Roman"/>
              </w:rPr>
              <w:t xml:space="preserve">Percorso differenziato, quando la personalizzazione non può essere più considerata equipollente e pertanto non permette di conseguire il titolo di studio. Le prove di verifica sono di conseguenza non equipollenti. Il Consiglio di Classe può anche deliberare l’esonero dall’insegnamento e dalla valutazione di alcune materie. </w:t>
            </w:r>
          </w:p>
        </w:tc>
      </w:tr>
    </w:tbl>
    <w:p w:rsidR="00E366C5" w:rsidRPr="00E366C5" w:rsidRDefault="00E366C5" w:rsidP="00E366C5">
      <w:pPr>
        <w:shd w:val="clear" w:color="auto" w:fill="FFFFFF"/>
        <w:spacing w:after="375" w:line="240" w:lineRule="auto"/>
        <w:jc w:val="both"/>
        <w:rPr>
          <w:rFonts w:ascii="Times New Roman" w:eastAsia="Calibri" w:hAnsi="Times New Roman" w:cs="Times New Roman"/>
          <w:sz w:val="24"/>
        </w:rPr>
      </w:pPr>
      <w:r w:rsidRPr="00E366C5">
        <w:rPr>
          <w:rFonts w:ascii="Times New Roman" w:eastAsia="Calibri" w:hAnsi="Times New Roman" w:cs="Times New Roman"/>
          <w:sz w:val="24"/>
        </w:rPr>
        <w:lastRenderedPageBreak/>
        <w:t>Le decisioni che riguardano l’equipollenza dei percorsi disciplinari, così come la valutazione degli apprendimenti, sono di competenza del Consiglio di Classe e non del GLO nel suo insieme. Il Consiglio di Classe ha diritto di affrontarla in maniera riservata.</w:t>
      </w:r>
    </w:p>
    <w:p w:rsidR="00E366C5" w:rsidRPr="00E366C5" w:rsidRDefault="00E366C5" w:rsidP="00E366C5">
      <w:pPr>
        <w:shd w:val="clear" w:color="auto" w:fill="FFFFFF"/>
        <w:spacing w:after="375" w:line="240" w:lineRule="auto"/>
        <w:jc w:val="both"/>
        <w:rPr>
          <w:rFonts w:ascii="Times New Roman" w:eastAsia="Calibri" w:hAnsi="Times New Roman" w:cs="Times New Roman"/>
          <w:sz w:val="24"/>
        </w:rPr>
      </w:pPr>
      <w:r w:rsidRPr="00E366C5">
        <w:rPr>
          <w:rFonts w:ascii="Times New Roman" w:eastAsia="Calibri" w:hAnsi="Times New Roman" w:cs="Times New Roman"/>
          <w:sz w:val="24"/>
        </w:rPr>
        <w:t>La prima applicazione di un percorso differenziato richiede una formale proposta del Consiglio di Classe ai genitori, i quali devono dare il proprio assenso. Anche in questo caso la questione può essere affrontata separatamente dal GLO.</w:t>
      </w:r>
    </w:p>
    <w:p w:rsidR="00E366C5" w:rsidRDefault="00E366C5" w:rsidP="00E366C5">
      <w:pPr>
        <w:shd w:val="clear" w:color="auto" w:fill="FFFFFF"/>
        <w:spacing w:after="375" w:line="240" w:lineRule="auto"/>
        <w:jc w:val="both"/>
        <w:rPr>
          <w:rFonts w:ascii="Times New Roman" w:eastAsia="Calibri" w:hAnsi="Times New Roman" w:cs="Times New Roman"/>
          <w:sz w:val="24"/>
        </w:rPr>
      </w:pPr>
      <w:r w:rsidRPr="00E366C5">
        <w:rPr>
          <w:rFonts w:ascii="Times New Roman" w:eastAsia="Calibri" w:hAnsi="Times New Roman" w:cs="Times New Roman"/>
          <w:sz w:val="24"/>
        </w:rPr>
        <w:t>Negli anni successivi la continuazione del percorso differenziato viene considerata automatica, salvo diversa decisione del Consiglio di Classe. In questo caso è il Consiglio di Classe che deve dare il suo assenso, anche in presenza di una richiesta dei genitori. Contro il parere del Consiglio di Classe, il passaggio è</w:t>
      </w:r>
      <w:r>
        <w:rPr>
          <w:rFonts w:ascii="Times New Roman" w:eastAsia="Calibri" w:hAnsi="Times New Roman" w:cs="Times New Roman"/>
          <w:sz w:val="24"/>
        </w:rPr>
        <w:t xml:space="preserve"> </w:t>
      </w:r>
      <w:r w:rsidRPr="00E366C5">
        <w:rPr>
          <w:rFonts w:ascii="Times New Roman" w:eastAsia="Calibri" w:hAnsi="Times New Roman" w:cs="Times New Roman"/>
          <w:sz w:val="24"/>
        </w:rPr>
        <w:t>possibile solo superando apposite prove integrative sulle discipline svolte in modo differenziato negli anni precedenti.</w:t>
      </w:r>
    </w:p>
    <w:tbl>
      <w:tblPr>
        <w:tblStyle w:val="Grigliatabella"/>
        <w:tblW w:w="0" w:type="auto"/>
        <w:tblLook w:val="04A0" w:firstRow="1" w:lastRow="0" w:firstColumn="1" w:lastColumn="0" w:noHBand="0" w:noVBand="1"/>
      </w:tblPr>
      <w:tblGrid>
        <w:gridCol w:w="1980"/>
        <w:gridCol w:w="4961"/>
        <w:gridCol w:w="2687"/>
      </w:tblGrid>
      <w:tr w:rsidR="006F5179" w:rsidRPr="00F353C5" w:rsidTr="001C62B1">
        <w:tc>
          <w:tcPr>
            <w:tcW w:w="1980" w:type="dxa"/>
            <w:vAlign w:val="center"/>
          </w:tcPr>
          <w:p w:rsidR="006F5179" w:rsidRPr="00F353C5" w:rsidRDefault="006F5179" w:rsidP="00F353C5">
            <w:pPr>
              <w:rPr>
                <w:rFonts w:ascii="Times New Roman" w:hAnsi="Times New Roman" w:cs="Times New Roman"/>
                <w:i/>
              </w:rPr>
            </w:pPr>
            <w:r w:rsidRPr="00F353C5">
              <w:rPr>
                <w:rFonts w:ascii="Times New Roman" w:hAnsi="Times New Roman" w:cs="Times New Roman"/>
                <w:i/>
              </w:rPr>
              <w:t>CHI</w:t>
            </w:r>
          </w:p>
        </w:tc>
        <w:tc>
          <w:tcPr>
            <w:tcW w:w="4961" w:type="dxa"/>
            <w:vAlign w:val="center"/>
          </w:tcPr>
          <w:p w:rsidR="006F5179" w:rsidRPr="00F353C5" w:rsidRDefault="006F5179" w:rsidP="00F353C5">
            <w:pPr>
              <w:rPr>
                <w:rFonts w:ascii="Times New Roman" w:hAnsi="Times New Roman" w:cs="Times New Roman"/>
                <w:i/>
              </w:rPr>
            </w:pPr>
            <w:r w:rsidRPr="00F353C5">
              <w:rPr>
                <w:rFonts w:ascii="Times New Roman" w:hAnsi="Times New Roman" w:cs="Times New Roman"/>
                <w:i/>
              </w:rPr>
              <w:t>CHE COSA</w:t>
            </w:r>
          </w:p>
        </w:tc>
        <w:tc>
          <w:tcPr>
            <w:tcW w:w="2687" w:type="dxa"/>
            <w:vAlign w:val="center"/>
          </w:tcPr>
          <w:p w:rsidR="006F5179" w:rsidRPr="00F353C5" w:rsidRDefault="006F5179" w:rsidP="00F353C5">
            <w:pPr>
              <w:rPr>
                <w:rFonts w:ascii="Times New Roman" w:hAnsi="Times New Roman" w:cs="Times New Roman"/>
                <w:i/>
              </w:rPr>
            </w:pPr>
            <w:r w:rsidRPr="00F353C5">
              <w:rPr>
                <w:rFonts w:ascii="Times New Roman" w:hAnsi="Times New Roman" w:cs="Times New Roman"/>
                <w:i/>
              </w:rPr>
              <w:t>QUANDO</w:t>
            </w:r>
          </w:p>
        </w:tc>
      </w:tr>
      <w:tr w:rsidR="00BE7042" w:rsidRPr="00F353C5" w:rsidTr="001C62B1">
        <w:trPr>
          <w:trHeight w:val="694"/>
        </w:trPr>
        <w:tc>
          <w:tcPr>
            <w:tcW w:w="1980" w:type="dxa"/>
            <w:vMerge w:val="restart"/>
            <w:vAlign w:val="center"/>
          </w:tcPr>
          <w:p w:rsidR="00BE7042" w:rsidRPr="00F353C5" w:rsidRDefault="00BE7042" w:rsidP="00F353C5">
            <w:pPr>
              <w:rPr>
                <w:rFonts w:ascii="Times New Roman" w:hAnsi="Times New Roman" w:cs="Times New Roman"/>
                <w:i/>
              </w:rPr>
            </w:pPr>
            <w:r w:rsidRPr="00F353C5">
              <w:rPr>
                <w:rFonts w:ascii="Times New Roman" w:hAnsi="Times New Roman" w:cs="Times New Roman"/>
                <w:i/>
              </w:rPr>
              <w:t>La segreteria</w:t>
            </w:r>
          </w:p>
          <w:p w:rsidR="00BE7042" w:rsidRPr="00F353C5" w:rsidRDefault="00BE7042" w:rsidP="00F353C5">
            <w:pPr>
              <w:rPr>
                <w:rFonts w:ascii="Times New Roman" w:hAnsi="Times New Roman" w:cs="Times New Roman"/>
                <w:i/>
              </w:rPr>
            </w:pPr>
          </w:p>
        </w:tc>
        <w:tc>
          <w:tcPr>
            <w:tcW w:w="4961" w:type="dxa"/>
            <w:vAlign w:val="center"/>
          </w:tcPr>
          <w:p w:rsidR="00BE7042" w:rsidRPr="00F353C5" w:rsidRDefault="00BE7042" w:rsidP="00E14CE3">
            <w:pPr>
              <w:autoSpaceDE w:val="0"/>
              <w:autoSpaceDN w:val="0"/>
              <w:adjustRightInd w:val="0"/>
              <w:rPr>
                <w:rFonts w:ascii="Times New Roman" w:hAnsi="Times New Roman" w:cs="Times New Roman"/>
              </w:rPr>
            </w:pPr>
            <w:r w:rsidRPr="00F353C5">
              <w:rPr>
                <w:rFonts w:ascii="Times New Roman" w:hAnsi="Times New Roman" w:cs="Times New Roman"/>
              </w:rPr>
              <w:t>Acquisisce la documentazione e la inserisce nel fascicolo personale dello studente</w:t>
            </w:r>
            <w:r w:rsidR="00E14CE3">
              <w:rPr>
                <w:rFonts w:ascii="Times New Roman" w:hAnsi="Times New Roman" w:cs="Times New Roman"/>
              </w:rPr>
              <w:t>.</w:t>
            </w:r>
          </w:p>
        </w:tc>
        <w:tc>
          <w:tcPr>
            <w:tcW w:w="2687" w:type="dxa"/>
            <w:vAlign w:val="center"/>
          </w:tcPr>
          <w:p w:rsidR="00BE7042" w:rsidRPr="00F353C5" w:rsidRDefault="00BE7042" w:rsidP="00F353C5">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BE7042" w:rsidRPr="00F353C5" w:rsidTr="001C62B1">
        <w:trPr>
          <w:trHeight w:val="1101"/>
        </w:trPr>
        <w:tc>
          <w:tcPr>
            <w:tcW w:w="1980" w:type="dxa"/>
            <w:vMerge/>
            <w:vAlign w:val="center"/>
          </w:tcPr>
          <w:p w:rsidR="00BE7042" w:rsidRPr="00F353C5" w:rsidRDefault="00BE7042" w:rsidP="00F353C5">
            <w:pPr>
              <w:rPr>
                <w:rFonts w:ascii="Times New Roman" w:hAnsi="Times New Roman" w:cs="Times New Roman"/>
                <w:i/>
              </w:rPr>
            </w:pPr>
          </w:p>
        </w:tc>
        <w:tc>
          <w:tcPr>
            <w:tcW w:w="4961" w:type="dxa"/>
            <w:vAlign w:val="center"/>
          </w:tcPr>
          <w:p w:rsidR="00BE7042" w:rsidRPr="00F353C5" w:rsidRDefault="00E14CE3" w:rsidP="00E14CE3">
            <w:pPr>
              <w:autoSpaceDE w:val="0"/>
              <w:autoSpaceDN w:val="0"/>
              <w:adjustRightInd w:val="0"/>
              <w:rPr>
                <w:rFonts w:ascii="Times New Roman" w:hAnsi="Times New Roman" w:cs="Times New Roman"/>
              </w:rPr>
            </w:pPr>
            <w:r>
              <w:rPr>
                <w:rFonts w:ascii="Times New Roman" w:hAnsi="Times New Roman" w:cs="Times New Roman"/>
              </w:rPr>
              <w:t xml:space="preserve">Controlla la documentazione insieme al Dirigente </w:t>
            </w:r>
            <w:r w:rsidR="009454AD">
              <w:rPr>
                <w:rFonts w:ascii="Times New Roman" w:hAnsi="Times New Roman" w:cs="Times New Roman"/>
              </w:rPr>
              <w:t xml:space="preserve">e al Referente per i BES </w:t>
            </w:r>
            <w:r>
              <w:rPr>
                <w:rFonts w:ascii="Times New Roman" w:hAnsi="Times New Roman" w:cs="Times New Roman"/>
              </w:rPr>
              <w:t>e r</w:t>
            </w:r>
            <w:r w:rsidRPr="00F353C5">
              <w:rPr>
                <w:rFonts w:ascii="Times New Roman" w:hAnsi="Times New Roman" w:cs="Times New Roman"/>
              </w:rPr>
              <w:t>ichiede una eventuale integrazione</w:t>
            </w:r>
            <w:r>
              <w:rPr>
                <w:rFonts w:ascii="Times New Roman" w:hAnsi="Times New Roman" w:cs="Times New Roman"/>
              </w:rPr>
              <w:t xml:space="preserve"> se necessario</w:t>
            </w:r>
          </w:p>
        </w:tc>
        <w:tc>
          <w:tcPr>
            <w:tcW w:w="2687" w:type="dxa"/>
            <w:vAlign w:val="center"/>
          </w:tcPr>
          <w:p w:rsidR="00BE7042" w:rsidRPr="00F353C5" w:rsidRDefault="00BE7042" w:rsidP="00F353C5">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086D13" w:rsidRPr="00F353C5" w:rsidTr="001C62B1">
        <w:trPr>
          <w:trHeight w:val="963"/>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 xml:space="preserve">Informa il Coordinatore di classe della </w:t>
            </w:r>
            <w:r>
              <w:rPr>
                <w:rFonts w:ascii="Times New Roman" w:hAnsi="Times New Roman" w:cs="Times New Roman"/>
              </w:rPr>
              <w:t>presenza dell’alunno</w:t>
            </w:r>
            <w:r w:rsidRPr="00F353C5">
              <w:rPr>
                <w:rFonts w:ascii="Times New Roman" w:hAnsi="Times New Roman" w:cs="Times New Roman"/>
              </w:rPr>
              <w:t xml:space="preserve">, </w:t>
            </w:r>
            <w:r>
              <w:rPr>
                <w:rFonts w:ascii="Times New Roman" w:hAnsi="Times New Roman" w:cs="Times New Roman"/>
              </w:rPr>
              <w:t xml:space="preserve">e quindi </w:t>
            </w:r>
            <w:r w:rsidRPr="00F353C5">
              <w:rPr>
                <w:rFonts w:ascii="Times New Roman" w:hAnsi="Times New Roman" w:cs="Times New Roman"/>
              </w:rPr>
              <w:t>della presenza dell’insegnante di sostegno e dell’assistente educativo.</w:t>
            </w:r>
          </w:p>
        </w:tc>
        <w:tc>
          <w:tcPr>
            <w:tcW w:w="2687" w:type="dxa"/>
            <w:vAlign w:val="center"/>
          </w:tcPr>
          <w:p w:rsidR="00086D13"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w:t>
            </w:r>
          </w:p>
          <w:p w:rsidR="00086D13" w:rsidRPr="00F353C5" w:rsidRDefault="00086D13" w:rsidP="00086D13">
            <w:pPr>
              <w:rPr>
                <w:rFonts w:ascii="Times New Roman" w:hAnsi="Times New Roman" w:cs="Times New Roman"/>
                <w:i/>
              </w:rPr>
            </w:pPr>
            <w:r w:rsidRPr="00F353C5">
              <w:rPr>
                <w:rFonts w:ascii="Times New Roman" w:hAnsi="Times New Roman" w:cs="Times New Roman"/>
                <w:i/>
              </w:rPr>
              <w:t>(</w:t>
            </w:r>
            <w:proofErr w:type="gramStart"/>
            <w:r w:rsidRPr="00F353C5">
              <w:rPr>
                <w:rFonts w:ascii="Times New Roman" w:hAnsi="Times New Roman" w:cs="Times New Roman"/>
                <w:i/>
              </w:rPr>
              <w:t>settembre</w:t>
            </w:r>
            <w:proofErr w:type="gramEnd"/>
            <w:r w:rsidRPr="00F353C5">
              <w:rPr>
                <w:rFonts w:ascii="Times New Roman" w:hAnsi="Times New Roman" w:cs="Times New Roman"/>
                <w:i/>
              </w:rPr>
              <w:t>)</w:t>
            </w:r>
          </w:p>
        </w:tc>
      </w:tr>
      <w:tr w:rsidR="00086D13" w:rsidRPr="00F353C5" w:rsidTr="001C62B1">
        <w:trPr>
          <w:trHeight w:val="963"/>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Tiene i contatti con la cooperativa che fornisce gli assistenti educativi, informando il Dirigente e l’insegnante di sostegno.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086D13" w:rsidRPr="00F353C5" w:rsidTr="001C62B1">
        <w:trPr>
          <w:trHeight w:val="613"/>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Informa eventuali supplenti della presenza dell’alunno in classe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086D13" w:rsidRPr="00F353C5" w:rsidTr="001C62B1">
        <w:trPr>
          <w:trHeight w:val="771"/>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 xml:space="preserve">Informa i soggetti coinvolti sulle date degli incontri </w:t>
            </w:r>
            <w:r>
              <w:rPr>
                <w:rFonts w:ascii="Times New Roman" w:hAnsi="Times New Roman" w:cs="Times New Roman"/>
              </w:rPr>
              <w:t>del GLO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086D13" w:rsidRPr="00F353C5" w:rsidTr="001C62B1">
        <w:trPr>
          <w:trHeight w:val="365"/>
        </w:trPr>
        <w:tc>
          <w:tcPr>
            <w:tcW w:w="1980" w:type="dxa"/>
            <w:vMerge w:val="restart"/>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Il Dirigente Scolastico</w:t>
            </w: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9C78B2">
              <w:rPr>
                <w:rFonts w:ascii="Times New Roman" w:hAnsi="Times New Roman" w:cs="Times New Roman"/>
              </w:rPr>
              <w:t>Controlla la documentazione insieme</w:t>
            </w:r>
            <w:r>
              <w:rPr>
                <w:rFonts w:ascii="Times New Roman" w:hAnsi="Times New Roman" w:cs="Times New Roman"/>
              </w:rPr>
              <w:t xml:space="preserve"> alla segreteria</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086D13" w:rsidRPr="00F353C5" w:rsidTr="001C62B1">
        <w:trPr>
          <w:trHeight w:val="365"/>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Promuove ogni iniziativa didattica e organizzativa utile all’accoglienza dei soggetti disabili.</w:t>
            </w:r>
          </w:p>
        </w:tc>
        <w:tc>
          <w:tcPr>
            <w:tcW w:w="2687"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e successivamente</w:t>
            </w:r>
            <w:r w:rsidRPr="00F353C5">
              <w:rPr>
                <w:rFonts w:ascii="Times New Roman" w:hAnsi="Times New Roman" w:cs="Times New Roman"/>
              </w:rPr>
              <w:t xml:space="preserve"> </w:t>
            </w:r>
          </w:p>
        </w:tc>
      </w:tr>
      <w:tr w:rsidR="00086D13" w:rsidRPr="00F353C5" w:rsidTr="001C62B1">
        <w:trPr>
          <w:trHeight w:val="365"/>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Gestisce le risorse umane e strumentali</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086D13" w:rsidRPr="00F353C5" w:rsidTr="001C62B1">
        <w:trPr>
          <w:trHeight w:val="365"/>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9C78B2" w:rsidRDefault="00086D13" w:rsidP="00086D13">
            <w:pPr>
              <w:autoSpaceDE w:val="0"/>
              <w:autoSpaceDN w:val="0"/>
              <w:adjustRightInd w:val="0"/>
              <w:rPr>
                <w:rFonts w:ascii="Times New Roman" w:hAnsi="Times New Roman" w:cs="Times New Roman"/>
              </w:rPr>
            </w:pPr>
            <w:r>
              <w:rPr>
                <w:rFonts w:ascii="Times New Roman" w:hAnsi="Times New Roman" w:cs="Times New Roman"/>
              </w:rPr>
              <w:t>Individua le figure professionali interne e esterne che fanno parte del GLO</w:t>
            </w:r>
          </w:p>
        </w:tc>
        <w:tc>
          <w:tcPr>
            <w:tcW w:w="2687" w:type="dxa"/>
            <w:vAlign w:val="center"/>
          </w:tcPr>
          <w:p w:rsidR="00086D13"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w:t>
            </w:r>
          </w:p>
          <w:p w:rsidR="00086D13" w:rsidRPr="00F353C5" w:rsidRDefault="00086D13" w:rsidP="00086D13">
            <w:pPr>
              <w:rPr>
                <w:rFonts w:ascii="Times New Roman" w:hAnsi="Times New Roman" w:cs="Times New Roman"/>
                <w:i/>
              </w:rPr>
            </w:pPr>
            <w:r w:rsidRPr="00F353C5">
              <w:rPr>
                <w:rFonts w:ascii="Times New Roman" w:hAnsi="Times New Roman" w:cs="Times New Roman"/>
                <w:i/>
              </w:rPr>
              <w:t>(</w:t>
            </w:r>
            <w:proofErr w:type="gramStart"/>
            <w:r w:rsidRPr="00F353C5">
              <w:rPr>
                <w:rFonts w:ascii="Times New Roman" w:hAnsi="Times New Roman" w:cs="Times New Roman"/>
                <w:i/>
              </w:rPr>
              <w:t>settembre</w:t>
            </w:r>
            <w:proofErr w:type="gramEnd"/>
            <w:r w:rsidRPr="00F353C5">
              <w:rPr>
                <w:rFonts w:ascii="Times New Roman" w:hAnsi="Times New Roman" w:cs="Times New Roman"/>
                <w:i/>
              </w:rPr>
              <w:t>)</w:t>
            </w:r>
          </w:p>
        </w:tc>
      </w:tr>
      <w:tr w:rsidR="00086D13" w:rsidRPr="00F353C5" w:rsidTr="001C62B1">
        <w:trPr>
          <w:trHeight w:val="365"/>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Pr>
                <w:rFonts w:ascii="Times New Roman" w:hAnsi="Times New Roman" w:cs="Times New Roman"/>
              </w:rPr>
              <w:t xml:space="preserve">Convoca e presiede il GLO </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086D13" w:rsidRPr="00F353C5" w:rsidTr="001C62B1">
        <w:trPr>
          <w:trHeight w:val="541"/>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Tiene i contatti con la famiglia</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086D13" w:rsidRPr="00F353C5" w:rsidTr="001C62B1">
        <w:trPr>
          <w:trHeight w:val="716"/>
        </w:trPr>
        <w:tc>
          <w:tcPr>
            <w:tcW w:w="1980" w:type="dxa"/>
            <w:vMerge w:val="restart"/>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Il docente referente per i BES</w:t>
            </w: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Pr>
                <w:rFonts w:ascii="Times New Roman" w:hAnsi="Times New Roman" w:cs="Times New Roman"/>
              </w:rPr>
              <w:t>Assiste la Segreteria nel controllo della documentazione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086D13" w:rsidRPr="00F353C5" w:rsidTr="001C62B1">
        <w:trPr>
          <w:trHeight w:val="838"/>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Pr>
                <w:rFonts w:ascii="Times New Roman" w:hAnsi="Times New Roman" w:cs="Times New Roman"/>
              </w:rPr>
              <w:t>Assiste il Dirigente Scolastico nella gestione delle risorse umane e strumentali</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086D13" w:rsidRPr="00F353C5" w:rsidTr="001C62B1">
        <w:trPr>
          <w:trHeight w:val="838"/>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Pr>
                <w:rFonts w:ascii="Times New Roman" w:hAnsi="Times New Roman" w:cs="Times New Roman"/>
              </w:rPr>
              <w:t>Fa parte di uno o più GLO se richiesto dal Dirigente Scolastico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r w:rsidR="00086D13" w:rsidRPr="00F353C5" w:rsidTr="001C62B1">
        <w:trPr>
          <w:trHeight w:val="702"/>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Cura la dotazione bibliografica e dei sussidi dell’Istituto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r w:rsidR="00086D13" w:rsidRPr="00F353C5" w:rsidTr="001C62B1">
        <w:trPr>
          <w:trHeight w:val="861"/>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Pr>
                <w:rFonts w:ascii="Times New Roman" w:hAnsi="Times New Roman" w:cs="Times New Roman"/>
              </w:rPr>
              <w:t>Cura l’orientamento in entrata di soggetti diversamente abili incontrando le famiglie e tenendo i contatti prima dell’iscrizione</w:t>
            </w:r>
          </w:p>
        </w:tc>
        <w:tc>
          <w:tcPr>
            <w:tcW w:w="2687" w:type="dxa"/>
            <w:vAlign w:val="center"/>
          </w:tcPr>
          <w:p w:rsidR="00086D13" w:rsidRPr="00F353C5" w:rsidRDefault="00086D13" w:rsidP="00086D13">
            <w:pPr>
              <w:rPr>
                <w:rFonts w:ascii="Times New Roman" w:hAnsi="Times New Roman" w:cs="Times New Roman"/>
                <w:i/>
              </w:rPr>
            </w:pPr>
            <w:r>
              <w:rPr>
                <w:rFonts w:ascii="Times New Roman" w:hAnsi="Times New Roman" w:cs="Times New Roman"/>
                <w:i/>
              </w:rPr>
              <w:t>Durante il periodo delle iscrizioni e in occasione delle giornate di Scuola Aperta</w:t>
            </w:r>
          </w:p>
        </w:tc>
      </w:tr>
      <w:tr w:rsidR="00086D13" w:rsidRPr="00F353C5" w:rsidTr="001C62B1">
        <w:trPr>
          <w:trHeight w:val="1328"/>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Pubblicizza iniziative di formazione e aggiornamento</w:t>
            </w:r>
            <w:r>
              <w:rPr>
                <w:rFonts w:ascii="Times New Roman" w:hAnsi="Times New Roman" w:cs="Times New Roman"/>
              </w:rPr>
              <w:t xml:space="preserve"> e p</w:t>
            </w:r>
            <w:r w:rsidRPr="00F353C5">
              <w:rPr>
                <w:rFonts w:ascii="Times New Roman" w:hAnsi="Times New Roman" w:cs="Times New Roman"/>
              </w:rPr>
              <w:t>rovvede ad informare i docenti circa le disposizioni normative, su strumenti compensativi e dispensativi, su metodologie, strategie didattiche e valutative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r w:rsidR="00086D13" w:rsidRPr="00F353C5" w:rsidTr="001C62B1">
        <w:trPr>
          <w:trHeight w:val="891"/>
        </w:trPr>
        <w:tc>
          <w:tcPr>
            <w:tcW w:w="1980" w:type="dxa"/>
            <w:vMerge w:val="restart"/>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L’insegnante di sostegno</w:t>
            </w: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 xml:space="preserve">Consulta la documentazione e ne controlla la completezza insieme alla segreteria </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086D13" w:rsidRPr="00F353C5" w:rsidTr="001C62B1">
        <w:trPr>
          <w:trHeight w:val="1259"/>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Contatta e incontra la famiglia dell’alunno e l’insegnante di sostegno precedente in vista dell’accoglienza (nonché altre figure professionali coinvolte, se presenti)</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086D13" w:rsidRPr="00F353C5" w:rsidTr="001C62B1">
        <w:trPr>
          <w:trHeight w:val="1228"/>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Predispone una proposta del proprio orario di servizio, tenendo conto delle esigenze dell’alunno e di tutti i soggetti coinvolti, lo sottopone poi all’approvazione del Dirigente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Settembre-Ottobre</w:t>
            </w:r>
          </w:p>
        </w:tc>
      </w:tr>
      <w:tr w:rsidR="00086D13" w:rsidRPr="00F353C5" w:rsidTr="001C62B1">
        <w:trPr>
          <w:trHeight w:val="607"/>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Pr>
                <w:rFonts w:ascii="Times New Roman" w:hAnsi="Times New Roman" w:cs="Times New Roman"/>
              </w:rPr>
              <w:t>Fa parte del GLO e partecipa ad eventuali</w:t>
            </w:r>
            <w:r w:rsidRPr="00F353C5">
              <w:rPr>
                <w:rFonts w:ascii="Times New Roman" w:hAnsi="Times New Roman" w:cs="Times New Roman"/>
              </w:rPr>
              <w:t xml:space="preserve"> riunioni presso l’UMEE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086D13" w:rsidRPr="00F353C5" w:rsidTr="001C62B1">
        <w:trPr>
          <w:trHeight w:val="778"/>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Redige la bozza del PEI in collaborazione con gli altri insegnanti del Consiglio di classe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Ottobre-Novembre</w:t>
            </w:r>
          </w:p>
          <w:p w:rsidR="00086D13" w:rsidRPr="00F353C5" w:rsidRDefault="00086D13" w:rsidP="00086D13">
            <w:pPr>
              <w:rPr>
                <w:rFonts w:ascii="Times New Roman" w:hAnsi="Times New Roman" w:cs="Times New Roman"/>
                <w:i/>
              </w:rPr>
            </w:pPr>
          </w:p>
        </w:tc>
      </w:tr>
      <w:tr w:rsidR="00086D13" w:rsidRPr="00F353C5" w:rsidTr="001C62B1">
        <w:trPr>
          <w:trHeight w:val="978"/>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Partecipa alla progettazione educativa e didattica e alla valutazione, cura gli aspetti metodologici e didattici</w:t>
            </w:r>
          </w:p>
          <w:p w:rsidR="00086D13" w:rsidRPr="00F353C5" w:rsidRDefault="00086D13" w:rsidP="00086D13">
            <w:pPr>
              <w:rPr>
                <w:rFonts w:ascii="Times New Roman" w:hAnsi="Times New Roman" w:cs="Times New Roman"/>
              </w:rPr>
            </w:pPr>
            <w:r w:rsidRPr="00F353C5">
              <w:rPr>
                <w:rFonts w:ascii="Times New Roman" w:hAnsi="Times New Roman" w:cs="Times New Roman"/>
              </w:rPr>
              <w:t xml:space="preserve">Svolge inoltre il ruolo di mediatore dei contenuti programmatici, relazionali e didattici </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086D13" w:rsidRPr="00F353C5" w:rsidTr="001C62B1">
        <w:trPr>
          <w:trHeight w:val="978"/>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1C62B1" w:rsidP="00086D13">
            <w:pPr>
              <w:rPr>
                <w:rFonts w:ascii="Times New Roman" w:hAnsi="Times New Roman" w:cs="Times New Roman"/>
              </w:rPr>
            </w:pPr>
            <w:r>
              <w:rPr>
                <w:rFonts w:ascii="Times New Roman" w:hAnsi="Times New Roman" w:cs="Times New Roman"/>
              </w:rPr>
              <w:t>Cura i</w:t>
            </w:r>
            <w:r w:rsidR="00086D13" w:rsidRPr="00F353C5">
              <w:rPr>
                <w:rFonts w:ascii="Times New Roman" w:hAnsi="Times New Roman" w:cs="Times New Roman"/>
              </w:rPr>
              <w:t xml:space="preserve"> rappor</w:t>
            </w:r>
            <w:r w:rsidR="00086D13">
              <w:rPr>
                <w:rFonts w:ascii="Times New Roman" w:hAnsi="Times New Roman" w:cs="Times New Roman"/>
              </w:rPr>
              <w:t>ti con la famiglia, esperti ASL</w:t>
            </w:r>
            <w:r w:rsidR="00086D13" w:rsidRPr="00F353C5">
              <w:rPr>
                <w:rFonts w:ascii="Times New Roman" w:hAnsi="Times New Roman" w:cs="Times New Roman"/>
              </w:rPr>
              <w:t>, operatori comunali</w:t>
            </w:r>
            <w:r w:rsidR="00086D13">
              <w:rPr>
                <w:rFonts w:ascii="Times New Roman" w:hAnsi="Times New Roman" w:cs="Times New Roman"/>
              </w:rPr>
              <w:t>, enti per lo svolgimento dei PCTO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Durante l’</w:t>
            </w:r>
            <w:proofErr w:type="spellStart"/>
            <w:r w:rsidRPr="00F353C5">
              <w:rPr>
                <w:rFonts w:ascii="Times New Roman" w:hAnsi="Times New Roman" w:cs="Times New Roman"/>
                <w:i/>
              </w:rPr>
              <w:t>a.s</w:t>
            </w:r>
            <w:proofErr w:type="spellEnd"/>
          </w:p>
        </w:tc>
      </w:tr>
      <w:tr w:rsidR="00086D13" w:rsidRPr="00F353C5" w:rsidTr="001C62B1">
        <w:trPr>
          <w:trHeight w:val="553"/>
        </w:trPr>
        <w:tc>
          <w:tcPr>
            <w:tcW w:w="1980" w:type="dxa"/>
            <w:vMerge w:val="restart"/>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Il coordinatore di classe</w:t>
            </w:r>
          </w:p>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Prende visione della documentazione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086D13" w:rsidRPr="00F353C5" w:rsidTr="001C62B1">
        <w:trPr>
          <w:trHeight w:val="1127"/>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autoSpaceDE w:val="0"/>
              <w:autoSpaceDN w:val="0"/>
              <w:adjustRightInd w:val="0"/>
              <w:rPr>
                <w:rFonts w:ascii="Times New Roman" w:hAnsi="Times New Roman" w:cs="Times New Roman"/>
              </w:rPr>
            </w:pPr>
            <w:r w:rsidRPr="00F353C5">
              <w:rPr>
                <w:rFonts w:ascii="Times New Roman" w:hAnsi="Times New Roman" w:cs="Times New Roman"/>
              </w:rPr>
              <w:t>Informa i colleghi della presenza dell’alunno in classe, nonché della presenza dell’insegnante di sostegno e dell’assistente educativo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p w:rsidR="00086D13" w:rsidRPr="00F353C5" w:rsidRDefault="00086D13" w:rsidP="00086D13">
            <w:pPr>
              <w:rPr>
                <w:rFonts w:ascii="Times New Roman" w:hAnsi="Times New Roman" w:cs="Times New Roman"/>
                <w:i/>
              </w:rPr>
            </w:pPr>
          </w:p>
        </w:tc>
      </w:tr>
      <w:tr w:rsidR="00086D13" w:rsidRPr="00F353C5" w:rsidTr="001C62B1">
        <w:trPr>
          <w:trHeight w:val="640"/>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Pr>
                <w:rFonts w:ascii="Times New Roman" w:hAnsi="Times New Roman" w:cs="Times New Roman"/>
              </w:rPr>
              <w:t>Fa parte del GLO</w:t>
            </w:r>
            <w:r w:rsidRPr="00F353C5">
              <w:rPr>
                <w:rFonts w:ascii="Times New Roman" w:hAnsi="Times New Roman" w:cs="Times New Roman"/>
              </w:rPr>
              <w:t xml:space="preserve"> </w:t>
            </w:r>
            <w:r>
              <w:rPr>
                <w:rFonts w:ascii="Times New Roman" w:hAnsi="Times New Roman" w:cs="Times New Roman"/>
              </w:rPr>
              <w:t>e c</w:t>
            </w:r>
            <w:r w:rsidRPr="00F353C5">
              <w:rPr>
                <w:rFonts w:ascii="Times New Roman" w:hAnsi="Times New Roman" w:cs="Times New Roman"/>
              </w:rPr>
              <w:t>ollabora alla formulazione del PEI</w:t>
            </w:r>
            <w:r>
              <w:rPr>
                <w:rFonts w:ascii="Times New Roman" w:hAnsi="Times New Roman" w:cs="Times New Roman"/>
              </w:rPr>
              <w:t>, p</w:t>
            </w:r>
            <w:r w:rsidRPr="00F353C5">
              <w:rPr>
                <w:rFonts w:ascii="Times New Roman" w:hAnsi="Times New Roman" w:cs="Times New Roman"/>
              </w:rPr>
              <w:t>arteci</w:t>
            </w:r>
            <w:r>
              <w:rPr>
                <w:rFonts w:ascii="Times New Roman" w:hAnsi="Times New Roman" w:cs="Times New Roman"/>
              </w:rPr>
              <w:t>pa ad eventuali riunioni presso l’UMEE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Durante l’</w:t>
            </w:r>
            <w:proofErr w:type="spellStart"/>
            <w:r w:rsidRPr="00F353C5">
              <w:rPr>
                <w:rFonts w:ascii="Times New Roman" w:hAnsi="Times New Roman" w:cs="Times New Roman"/>
                <w:i/>
              </w:rPr>
              <w:t>a.s</w:t>
            </w:r>
            <w:proofErr w:type="spellEnd"/>
          </w:p>
        </w:tc>
      </w:tr>
      <w:tr w:rsidR="00086D13" w:rsidRPr="00F353C5" w:rsidTr="001C62B1">
        <w:trPr>
          <w:trHeight w:val="344"/>
        </w:trPr>
        <w:tc>
          <w:tcPr>
            <w:tcW w:w="1980" w:type="dxa"/>
            <w:vMerge w:val="restart"/>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Il </w:t>
            </w:r>
            <w:r>
              <w:rPr>
                <w:rFonts w:ascii="Times New Roman" w:hAnsi="Times New Roman" w:cs="Times New Roman"/>
                <w:i/>
              </w:rPr>
              <w:t xml:space="preserve">singolo </w:t>
            </w:r>
            <w:r w:rsidRPr="00F353C5">
              <w:rPr>
                <w:rFonts w:ascii="Times New Roman" w:hAnsi="Times New Roman" w:cs="Times New Roman"/>
                <w:i/>
              </w:rPr>
              <w:t>docente</w:t>
            </w: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Prende visione della documentazione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086D13" w:rsidRPr="00F353C5" w:rsidTr="001C62B1">
        <w:trPr>
          <w:trHeight w:val="536"/>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Pr>
                <w:rFonts w:ascii="Times New Roman" w:hAnsi="Times New Roman" w:cs="Times New Roman"/>
              </w:rPr>
              <w:t>Fa parte del GLO e c</w:t>
            </w:r>
            <w:r w:rsidRPr="00F353C5">
              <w:rPr>
                <w:rFonts w:ascii="Times New Roman" w:hAnsi="Times New Roman" w:cs="Times New Roman"/>
              </w:rPr>
              <w:t>ollabora alla formulazione del PEI</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Durante l’</w:t>
            </w:r>
            <w:proofErr w:type="spellStart"/>
            <w:r w:rsidRPr="00F353C5">
              <w:rPr>
                <w:rFonts w:ascii="Times New Roman" w:hAnsi="Times New Roman" w:cs="Times New Roman"/>
                <w:i/>
              </w:rPr>
              <w:t>a.s</w:t>
            </w:r>
            <w:proofErr w:type="spellEnd"/>
          </w:p>
        </w:tc>
      </w:tr>
      <w:tr w:rsidR="00086D13" w:rsidRPr="00F353C5" w:rsidTr="001C62B1">
        <w:trPr>
          <w:trHeight w:val="686"/>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 xml:space="preserve">Accoglie l'alunno nel gruppo classe favorendone </w:t>
            </w:r>
            <w:r>
              <w:rPr>
                <w:rFonts w:ascii="Times New Roman" w:hAnsi="Times New Roman" w:cs="Times New Roman"/>
              </w:rPr>
              <w:t>l'inclusione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086D13" w:rsidRPr="00F353C5" w:rsidTr="001C62B1">
        <w:trPr>
          <w:trHeight w:val="993"/>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 xml:space="preserve">Collabora con l’insegnante di sostegno nella predisposizione di interventi </w:t>
            </w:r>
            <w:r>
              <w:rPr>
                <w:rFonts w:ascii="Times New Roman" w:hAnsi="Times New Roman" w:cs="Times New Roman"/>
              </w:rPr>
              <w:t>educativi e didattici personalizzati per l’alunno</w:t>
            </w:r>
            <w:r w:rsidRPr="00F353C5">
              <w:rPr>
                <w:rFonts w:ascii="Times New Roman" w:hAnsi="Times New Roman" w:cs="Times New Roman"/>
              </w:rPr>
              <w:t xml:space="preserve"> per l’alunno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r w:rsidR="00086D13" w:rsidRPr="00F353C5" w:rsidTr="001C62B1">
        <w:trPr>
          <w:trHeight w:val="1107"/>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 xml:space="preserve">Provvede a far </w:t>
            </w:r>
            <w:proofErr w:type="spellStart"/>
            <w:r w:rsidRPr="00F353C5">
              <w:rPr>
                <w:rFonts w:ascii="Times New Roman" w:hAnsi="Times New Roman" w:cs="Times New Roman"/>
              </w:rPr>
              <w:t>si</w:t>
            </w:r>
            <w:proofErr w:type="spellEnd"/>
            <w:r w:rsidRPr="00F353C5">
              <w:rPr>
                <w:rFonts w:ascii="Times New Roman" w:hAnsi="Times New Roman" w:cs="Times New Roman"/>
              </w:rPr>
              <w:t xml:space="preserve"> che l’alunno e la famiglia siano informati di eventuali comunicazioni, soprattutto in assenza dell’insegnante di sostegno o dell’assistente educativo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r w:rsidR="00086D13" w:rsidRPr="00F353C5" w:rsidTr="001C62B1">
        <w:trPr>
          <w:trHeight w:val="709"/>
        </w:trPr>
        <w:tc>
          <w:tcPr>
            <w:tcW w:w="1980" w:type="dxa"/>
            <w:vMerge w:val="restart"/>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La famiglia</w:t>
            </w:r>
          </w:p>
        </w:tc>
        <w:tc>
          <w:tcPr>
            <w:tcW w:w="4961" w:type="dxa"/>
            <w:vAlign w:val="center"/>
          </w:tcPr>
          <w:p w:rsidR="00086D13" w:rsidRPr="001B16F3" w:rsidRDefault="00086D13" w:rsidP="00086D13">
            <w:pPr>
              <w:rPr>
                <w:rFonts w:ascii="Times New Roman" w:hAnsi="Times New Roman" w:cs="Times New Roman"/>
              </w:rPr>
            </w:pPr>
            <w:r w:rsidRPr="00F353C5">
              <w:rPr>
                <w:rFonts w:ascii="Times New Roman" w:hAnsi="Times New Roman" w:cs="Times New Roman"/>
              </w:rPr>
              <w:t>Provvede ad integrare</w:t>
            </w:r>
            <w:r>
              <w:rPr>
                <w:rFonts w:ascii="Times New Roman" w:hAnsi="Times New Roman" w:cs="Times New Roman"/>
              </w:rPr>
              <w:t xml:space="preserve"> </w:t>
            </w:r>
            <w:r w:rsidR="001C62B1">
              <w:rPr>
                <w:rFonts w:ascii="Times New Roman" w:hAnsi="Times New Roman" w:cs="Times New Roman"/>
              </w:rPr>
              <w:t>l</w:t>
            </w:r>
            <w:r>
              <w:rPr>
                <w:rFonts w:ascii="Times New Roman" w:hAnsi="Times New Roman" w:cs="Times New Roman"/>
              </w:rPr>
              <w:t>a documentazione, se richiesto</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p w:rsidR="00086D13" w:rsidRPr="00F353C5" w:rsidRDefault="00086D13" w:rsidP="00086D13">
            <w:pPr>
              <w:rPr>
                <w:rFonts w:ascii="Times New Roman" w:hAnsi="Times New Roman" w:cs="Times New Roman"/>
                <w:i/>
              </w:rPr>
            </w:pPr>
          </w:p>
        </w:tc>
      </w:tr>
      <w:tr w:rsidR="00086D13" w:rsidRPr="00F353C5" w:rsidTr="001C62B1">
        <w:trPr>
          <w:trHeight w:val="577"/>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Pr>
                <w:rFonts w:ascii="Times New Roman" w:hAnsi="Times New Roman" w:cs="Times New Roman"/>
              </w:rPr>
              <w:t>Se lo ritiene necessario propone al Dirigente Scolastico uno specialista privato come membro del GLO</w:t>
            </w:r>
          </w:p>
        </w:tc>
        <w:tc>
          <w:tcPr>
            <w:tcW w:w="2687" w:type="dxa"/>
            <w:vAlign w:val="center"/>
          </w:tcPr>
          <w:p w:rsidR="001C62B1" w:rsidRPr="00F353C5" w:rsidRDefault="001C62B1" w:rsidP="001C62B1">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p w:rsidR="00086D13" w:rsidRPr="00F353C5" w:rsidRDefault="00086D13" w:rsidP="00086D13">
            <w:pPr>
              <w:rPr>
                <w:rFonts w:ascii="Times New Roman" w:hAnsi="Times New Roman" w:cs="Times New Roman"/>
                <w:i/>
              </w:rPr>
            </w:pPr>
          </w:p>
        </w:tc>
      </w:tr>
      <w:tr w:rsidR="00086D13" w:rsidRPr="00F353C5" w:rsidTr="001C62B1">
        <w:trPr>
          <w:trHeight w:val="1019"/>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1C62B1">
            <w:pPr>
              <w:rPr>
                <w:rFonts w:ascii="Times New Roman" w:hAnsi="Times New Roman" w:cs="Times New Roman"/>
              </w:rPr>
            </w:pPr>
            <w:r w:rsidRPr="00F353C5">
              <w:rPr>
                <w:rFonts w:ascii="Times New Roman" w:hAnsi="Times New Roman" w:cs="Times New Roman"/>
              </w:rPr>
              <w:t>Incontra l’insegnate di sostegno in vista dell’accoglienza dell’alunno, fornendo tu</w:t>
            </w:r>
            <w:r>
              <w:rPr>
                <w:rFonts w:ascii="Times New Roman" w:hAnsi="Times New Roman" w:cs="Times New Roman"/>
              </w:rPr>
              <w:t>t</w:t>
            </w:r>
            <w:r w:rsidRPr="00F353C5">
              <w:rPr>
                <w:rFonts w:ascii="Times New Roman" w:hAnsi="Times New Roman" w:cs="Times New Roman"/>
              </w:rPr>
              <w:t>te le informazioni utili</w:t>
            </w:r>
          </w:p>
        </w:tc>
        <w:tc>
          <w:tcPr>
            <w:tcW w:w="2687" w:type="dxa"/>
            <w:vAlign w:val="center"/>
          </w:tcPr>
          <w:p w:rsidR="00086D13" w:rsidRPr="00F353C5" w:rsidRDefault="00086D13" w:rsidP="001C62B1">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086D13" w:rsidRPr="00F353C5" w:rsidTr="001C62B1">
        <w:trPr>
          <w:trHeight w:val="1009"/>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Informa l’insegnante di sostegno sulla presenza di eventuali figure professionali che seguono l’alunno al di fuori della scuola</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p w:rsidR="00086D13" w:rsidRPr="00F353C5" w:rsidRDefault="00086D13" w:rsidP="00086D13">
            <w:pPr>
              <w:rPr>
                <w:rFonts w:ascii="Times New Roman" w:hAnsi="Times New Roman" w:cs="Times New Roman"/>
                <w:i/>
              </w:rPr>
            </w:pPr>
          </w:p>
        </w:tc>
      </w:tr>
      <w:tr w:rsidR="00086D13" w:rsidRPr="00F353C5" w:rsidTr="001C62B1">
        <w:trPr>
          <w:trHeight w:val="949"/>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Pr>
                <w:rFonts w:ascii="Times New Roman" w:hAnsi="Times New Roman" w:cs="Times New Roman"/>
              </w:rPr>
              <w:t>Fa parte del GLO e c</w:t>
            </w:r>
            <w:r w:rsidRPr="00F353C5">
              <w:rPr>
                <w:rFonts w:ascii="Times New Roman" w:hAnsi="Times New Roman" w:cs="Times New Roman"/>
              </w:rPr>
              <w:t>ollabora alla predisposizione del PEI</w:t>
            </w:r>
            <w:r w:rsidR="001C62B1">
              <w:rPr>
                <w:rFonts w:ascii="Times New Roman" w:hAnsi="Times New Roman" w:cs="Times New Roman"/>
              </w:rPr>
              <w:t>, partecipa ad eventuali riunioni presso l’UMEE</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r w:rsidR="00086D13" w:rsidRPr="00F353C5" w:rsidTr="001C62B1">
        <w:trPr>
          <w:trHeight w:val="707"/>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Incontra periodicamente l’insegnante di sostegno ed i singoli docenti</w:t>
            </w:r>
            <w:r w:rsidR="001C62B1">
              <w:rPr>
                <w:rFonts w:ascii="Times New Roman" w:hAnsi="Times New Roman" w:cs="Times New Roman"/>
              </w:rPr>
              <w:t>, collabora con la scuola nell’attuazione del PEI</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r w:rsidR="00086D13" w:rsidRPr="00F353C5" w:rsidTr="001C62B1">
        <w:trPr>
          <w:trHeight w:val="914"/>
        </w:trPr>
        <w:tc>
          <w:tcPr>
            <w:tcW w:w="1980" w:type="dxa"/>
            <w:vMerge w:val="restart"/>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L’assistente educativo</w:t>
            </w: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Collabora con l’insegnante di sostegno e con i docenti di classe nella didattica quotidiana, in particolare cura gli aspetti educativi e relazionali</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r w:rsidR="00086D13" w:rsidRPr="00F353C5" w:rsidTr="001C62B1">
        <w:trPr>
          <w:trHeight w:val="1009"/>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Pr>
                <w:rFonts w:ascii="Times New Roman" w:hAnsi="Times New Roman" w:cs="Times New Roman"/>
              </w:rPr>
              <w:t>Fa parte del GLO su individuazione del Dirigente Scolastico, c</w:t>
            </w:r>
            <w:r w:rsidRPr="00F353C5">
              <w:rPr>
                <w:rFonts w:ascii="Times New Roman" w:hAnsi="Times New Roman" w:cs="Times New Roman"/>
              </w:rPr>
              <w:t xml:space="preserve">ollabora alla predisposizione del PEI, partecipa agli incontri presso l’UMEE </w:t>
            </w:r>
          </w:p>
        </w:tc>
        <w:tc>
          <w:tcPr>
            <w:tcW w:w="2687" w:type="dxa"/>
            <w:vAlign w:val="center"/>
          </w:tcPr>
          <w:p w:rsidR="00086D13" w:rsidRPr="00F353C5" w:rsidRDefault="00086D13" w:rsidP="00086D13">
            <w:pPr>
              <w:rPr>
                <w:rFonts w:ascii="Times New Roman" w:hAnsi="Times New Roman" w:cs="Times New Roman"/>
                <w:i/>
              </w:rPr>
            </w:pPr>
            <w:r>
              <w:rPr>
                <w:rFonts w:ascii="Times New Roman" w:hAnsi="Times New Roman" w:cs="Times New Roman"/>
                <w:i/>
              </w:rPr>
              <w:t xml:space="preserve">Durante </w:t>
            </w:r>
            <w:proofErr w:type="spellStart"/>
            <w:r>
              <w:rPr>
                <w:rFonts w:ascii="Times New Roman" w:hAnsi="Times New Roman" w:cs="Times New Roman"/>
                <w:i/>
              </w:rPr>
              <w:t>l’a.s.</w:t>
            </w:r>
            <w:proofErr w:type="spellEnd"/>
            <w:r w:rsidRPr="00F353C5">
              <w:rPr>
                <w:rFonts w:ascii="Times New Roman" w:hAnsi="Times New Roman" w:cs="Times New Roman"/>
                <w:i/>
              </w:rPr>
              <w:t>.</w:t>
            </w:r>
          </w:p>
          <w:p w:rsidR="00086D13" w:rsidRPr="00F353C5" w:rsidRDefault="00086D13" w:rsidP="00086D13">
            <w:pPr>
              <w:rPr>
                <w:rFonts w:ascii="Times New Roman" w:hAnsi="Times New Roman" w:cs="Times New Roman"/>
                <w:i/>
              </w:rPr>
            </w:pPr>
          </w:p>
        </w:tc>
      </w:tr>
      <w:tr w:rsidR="00086D13" w:rsidRPr="00F353C5" w:rsidTr="001C62B1">
        <w:trPr>
          <w:trHeight w:val="1009"/>
        </w:trPr>
        <w:tc>
          <w:tcPr>
            <w:tcW w:w="1980" w:type="dxa"/>
            <w:vMerge/>
            <w:vAlign w:val="center"/>
          </w:tcPr>
          <w:p w:rsidR="00086D13" w:rsidRPr="00F353C5" w:rsidRDefault="00086D13" w:rsidP="00086D13">
            <w:pPr>
              <w:rPr>
                <w:rFonts w:ascii="Times New Roman" w:hAnsi="Times New Roman" w:cs="Times New Roman"/>
                <w:i/>
              </w:rPr>
            </w:pPr>
          </w:p>
        </w:tc>
        <w:tc>
          <w:tcPr>
            <w:tcW w:w="4961" w:type="dxa"/>
            <w:vAlign w:val="center"/>
          </w:tcPr>
          <w:p w:rsidR="00086D13" w:rsidRPr="00F353C5" w:rsidRDefault="00086D13" w:rsidP="00086D13">
            <w:pPr>
              <w:rPr>
                <w:rFonts w:ascii="Times New Roman" w:hAnsi="Times New Roman" w:cs="Times New Roman"/>
              </w:rPr>
            </w:pPr>
            <w:r w:rsidRPr="00F353C5">
              <w:rPr>
                <w:rFonts w:ascii="Times New Roman" w:hAnsi="Times New Roman" w:cs="Times New Roman"/>
              </w:rPr>
              <w:t xml:space="preserve">Provvede a far </w:t>
            </w:r>
            <w:proofErr w:type="spellStart"/>
            <w:r w:rsidRPr="00F353C5">
              <w:rPr>
                <w:rFonts w:ascii="Times New Roman" w:hAnsi="Times New Roman" w:cs="Times New Roman"/>
              </w:rPr>
              <w:t>si</w:t>
            </w:r>
            <w:proofErr w:type="spellEnd"/>
            <w:r w:rsidRPr="00F353C5">
              <w:rPr>
                <w:rFonts w:ascii="Times New Roman" w:hAnsi="Times New Roman" w:cs="Times New Roman"/>
              </w:rPr>
              <w:t xml:space="preserve"> che l’alunno e la famiglia siano informati di eventuali comunicazioni della scuola</w:t>
            </w:r>
          </w:p>
        </w:tc>
        <w:tc>
          <w:tcPr>
            <w:tcW w:w="2687" w:type="dxa"/>
            <w:vAlign w:val="center"/>
          </w:tcPr>
          <w:p w:rsidR="00086D13" w:rsidRPr="00F353C5" w:rsidRDefault="00086D13" w:rsidP="00086D13">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086D13" w:rsidRPr="00F353C5" w:rsidRDefault="00086D13" w:rsidP="00086D13">
            <w:pPr>
              <w:rPr>
                <w:rFonts w:ascii="Times New Roman" w:hAnsi="Times New Roman" w:cs="Times New Roman"/>
                <w:i/>
              </w:rPr>
            </w:pPr>
          </w:p>
        </w:tc>
      </w:tr>
    </w:tbl>
    <w:p w:rsidR="006F5179" w:rsidRDefault="006F5179">
      <w:pPr>
        <w:rPr>
          <w:rFonts w:ascii="Times New Roman" w:hAnsi="Times New Roman" w:cs="Times New Roman"/>
          <w:sz w:val="24"/>
        </w:rPr>
      </w:pPr>
    </w:p>
    <w:p w:rsidR="001C62B1" w:rsidRDefault="001C62B1">
      <w:pPr>
        <w:rPr>
          <w:rFonts w:ascii="Times New Roman" w:hAnsi="Times New Roman" w:cs="Times New Roman"/>
          <w:sz w:val="24"/>
        </w:rPr>
      </w:pPr>
    </w:p>
    <w:p w:rsidR="001C62B1" w:rsidRDefault="001C62B1">
      <w:pPr>
        <w:rPr>
          <w:rFonts w:ascii="Times New Roman" w:hAnsi="Times New Roman" w:cs="Times New Roman"/>
          <w:sz w:val="24"/>
        </w:rPr>
      </w:pPr>
    </w:p>
    <w:p w:rsidR="001C62B1" w:rsidRDefault="001C62B1">
      <w:pPr>
        <w:rPr>
          <w:rFonts w:ascii="Times New Roman" w:hAnsi="Times New Roman" w:cs="Times New Roman"/>
          <w:sz w:val="24"/>
        </w:rPr>
      </w:pPr>
    </w:p>
    <w:p w:rsidR="001C62B1" w:rsidRDefault="001C62B1">
      <w:pPr>
        <w:rPr>
          <w:rFonts w:ascii="Times New Roman" w:hAnsi="Times New Roman" w:cs="Times New Roman"/>
          <w:sz w:val="24"/>
        </w:rPr>
      </w:pPr>
    </w:p>
    <w:p w:rsidR="001C62B1" w:rsidRDefault="001C62B1">
      <w:pPr>
        <w:rPr>
          <w:rFonts w:ascii="Times New Roman" w:hAnsi="Times New Roman" w:cs="Times New Roman"/>
          <w:sz w:val="24"/>
        </w:rPr>
      </w:pPr>
    </w:p>
    <w:p w:rsidR="00D824E7" w:rsidRDefault="00D824E7">
      <w:pPr>
        <w:rPr>
          <w:rFonts w:ascii="Times New Roman" w:hAnsi="Times New Roman" w:cs="Times New Roman"/>
          <w:b/>
          <w:sz w:val="24"/>
        </w:rPr>
      </w:pPr>
    </w:p>
    <w:p w:rsidR="00D824E7" w:rsidRDefault="00D824E7">
      <w:pPr>
        <w:rPr>
          <w:rFonts w:ascii="Times New Roman" w:hAnsi="Times New Roman" w:cs="Times New Roman"/>
          <w:b/>
          <w:sz w:val="24"/>
        </w:rPr>
      </w:pPr>
    </w:p>
    <w:p w:rsidR="00EF25AA" w:rsidRPr="00CB13A4" w:rsidRDefault="00EF25AA">
      <w:pPr>
        <w:rPr>
          <w:rFonts w:ascii="Times New Roman" w:hAnsi="Times New Roman" w:cs="Times New Roman"/>
          <w:b/>
          <w:sz w:val="24"/>
        </w:rPr>
      </w:pPr>
      <w:r w:rsidRPr="00CB13A4">
        <w:rPr>
          <w:rFonts w:ascii="Times New Roman" w:hAnsi="Times New Roman" w:cs="Times New Roman"/>
          <w:b/>
          <w:sz w:val="24"/>
        </w:rPr>
        <w:lastRenderedPageBreak/>
        <w:t>ALUNNI DSA</w:t>
      </w:r>
    </w:p>
    <w:p w:rsidR="009D7866" w:rsidRDefault="009D7866" w:rsidP="009D7866">
      <w:pPr>
        <w:rPr>
          <w:rFonts w:ascii="Times New Roman" w:hAnsi="Times New Roman" w:cs="Times New Roman"/>
          <w:i/>
          <w:sz w:val="24"/>
        </w:rPr>
      </w:pPr>
      <w:r>
        <w:rPr>
          <w:rFonts w:ascii="Times New Roman" w:hAnsi="Times New Roman" w:cs="Times New Roman"/>
          <w:i/>
          <w:sz w:val="24"/>
        </w:rPr>
        <w:t>Riferimenti normativi e definizione</w:t>
      </w:r>
    </w:p>
    <w:p w:rsidR="009D7866" w:rsidRPr="00090F49" w:rsidRDefault="009D7866" w:rsidP="00090F49">
      <w:pPr>
        <w:pStyle w:val="Paragrafoelenco"/>
        <w:numPr>
          <w:ilvl w:val="0"/>
          <w:numId w:val="11"/>
        </w:numPr>
        <w:jc w:val="both"/>
        <w:rPr>
          <w:rFonts w:ascii="Times New Roman" w:eastAsia="Calibri" w:hAnsi="Times New Roman" w:cs="Times New Roman"/>
          <w:sz w:val="24"/>
        </w:rPr>
      </w:pPr>
      <w:r w:rsidRPr="00090F49">
        <w:rPr>
          <w:rFonts w:ascii="Times New Roman" w:eastAsia="Calibri" w:hAnsi="Times New Roman" w:cs="Times New Roman"/>
          <w:sz w:val="24"/>
        </w:rPr>
        <w:t>Legge 170/2010</w:t>
      </w:r>
    </w:p>
    <w:p w:rsidR="009D7866" w:rsidRPr="00090F49" w:rsidRDefault="009D7866" w:rsidP="00090F49">
      <w:pPr>
        <w:pStyle w:val="Paragrafoelenco"/>
        <w:numPr>
          <w:ilvl w:val="0"/>
          <w:numId w:val="11"/>
        </w:numPr>
        <w:jc w:val="both"/>
        <w:rPr>
          <w:rFonts w:ascii="Times New Roman" w:eastAsia="Calibri" w:hAnsi="Times New Roman" w:cs="Times New Roman"/>
          <w:sz w:val="24"/>
        </w:rPr>
      </w:pPr>
      <w:r w:rsidRPr="00090F49">
        <w:rPr>
          <w:rFonts w:ascii="Times New Roman" w:eastAsia="Calibri" w:hAnsi="Times New Roman" w:cs="Times New Roman"/>
          <w:sz w:val="24"/>
        </w:rPr>
        <w:t>DM 5669</w:t>
      </w:r>
      <w:r w:rsidR="004529CC" w:rsidRPr="00090F49">
        <w:rPr>
          <w:rFonts w:ascii="Times New Roman" w:eastAsia="Calibri" w:hAnsi="Times New Roman" w:cs="Times New Roman"/>
          <w:sz w:val="24"/>
        </w:rPr>
        <w:t xml:space="preserve"> del 12 luglio 2011 (Linee guida per il diritto allo studio degli alunni con DSA)</w:t>
      </w:r>
    </w:p>
    <w:p w:rsidR="005A2520" w:rsidRDefault="005A2520" w:rsidP="005A2520">
      <w:pPr>
        <w:jc w:val="both"/>
        <w:rPr>
          <w:rFonts w:ascii="Times New Roman" w:eastAsia="Calibri" w:hAnsi="Times New Roman" w:cs="Times New Roman"/>
          <w:sz w:val="24"/>
        </w:rPr>
      </w:pPr>
      <w:r w:rsidRPr="005A2520">
        <w:rPr>
          <w:rFonts w:ascii="Times New Roman" w:eastAsia="Calibri" w:hAnsi="Times New Roman" w:cs="Times New Roman"/>
          <w:sz w:val="24"/>
        </w:rPr>
        <w:t xml:space="preserve">I Disturbi Specifici di Apprendimento interessano alcune </w:t>
      </w:r>
      <w:r w:rsidRPr="00090F49">
        <w:rPr>
          <w:rFonts w:ascii="Times New Roman" w:eastAsia="Calibri" w:hAnsi="Times New Roman" w:cs="Times New Roman"/>
          <w:sz w:val="24"/>
          <w:u w:val="single"/>
        </w:rPr>
        <w:t xml:space="preserve">specifiche abilità dell’apprendimento scolastico, in un contesto di funzionamento intellettivo adeguato all’età anagrafica. Sono coinvolte in tali disturbi: l’abilità di lettura, di scrittura, di fare calcoli. Sulla base dell’abilità interessata dal disturbo, i DSA assumono una denominazione specifica: dislessia (lettura), disgrafia e disortografia (scrittura), </w:t>
      </w:r>
      <w:proofErr w:type="spellStart"/>
      <w:r w:rsidRPr="00090F49">
        <w:rPr>
          <w:rFonts w:ascii="Times New Roman" w:eastAsia="Calibri" w:hAnsi="Times New Roman" w:cs="Times New Roman"/>
          <w:sz w:val="24"/>
          <w:u w:val="single"/>
        </w:rPr>
        <w:t>discalculia</w:t>
      </w:r>
      <w:proofErr w:type="spellEnd"/>
      <w:r w:rsidRPr="00090F49">
        <w:rPr>
          <w:rFonts w:ascii="Times New Roman" w:eastAsia="Calibri" w:hAnsi="Times New Roman" w:cs="Times New Roman"/>
          <w:sz w:val="24"/>
          <w:u w:val="single"/>
        </w:rPr>
        <w:t xml:space="preserve"> (calcolo).</w:t>
      </w:r>
      <w:r w:rsidRPr="005A2520">
        <w:rPr>
          <w:rFonts w:ascii="Times New Roman" w:eastAsia="Calibri" w:hAnsi="Times New Roman" w:cs="Times New Roman"/>
          <w:sz w:val="24"/>
        </w:rPr>
        <w:t xml:space="preserve"> Secondo le ricerche attualmente più accreditate, i DSA sono di origine neurobiologica; allo stesso tempo hanno matrice evolutiva e si mostrano come un’atipia dello sviluppo, modificabili attraverso interventi mirati</w:t>
      </w:r>
      <w:r w:rsidR="00090F49">
        <w:rPr>
          <w:rFonts w:ascii="Times New Roman" w:eastAsia="Calibri" w:hAnsi="Times New Roman" w:cs="Times New Roman"/>
          <w:sz w:val="24"/>
        </w:rPr>
        <w:t>.</w:t>
      </w:r>
    </w:p>
    <w:p w:rsidR="00801BD5" w:rsidRPr="00801BD5" w:rsidRDefault="00801BD5" w:rsidP="00801BD5">
      <w:pPr>
        <w:jc w:val="both"/>
        <w:rPr>
          <w:rFonts w:ascii="Times New Roman" w:eastAsia="Calibri" w:hAnsi="Times New Roman" w:cs="Times New Roman"/>
          <w:sz w:val="24"/>
        </w:rPr>
      </w:pPr>
      <w:r w:rsidRPr="00801BD5">
        <w:rPr>
          <w:rFonts w:ascii="Times New Roman" w:eastAsia="Calibri" w:hAnsi="Times New Roman" w:cs="Times New Roman"/>
          <w:sz w:val="24"/>
        </w:rPr>
        <w:t xml:space="preserve">La diagnosi </w:t>
      </w:r>
      <w:r w:rsidR="00090F49">
        <w:rPr>
          <w:rFonts w:ascii="Times New Roman" w:eastAsia="Calibri" w:hAnsi="Times New Roman" w:cs="Times New Roman"/>
          <w:sz w:val="24"/>
        </w:rPr>
        <w:t xml:space="preserve">e certificazione di DSA deve essere effettuata dall’ASL. </w:t>
      </w:r>
      <w:r w:rsidRPr="00801BD5">
        <w:rPr>
          <w:rFonts w:ascii="Times New Roman" w:eastAsia="Calibri" w:hAnsi="Times New Roman" w:cs="Times New Roman"/>
          <w:sz w:val="24"/>
        </w:rPr>
        <w:t>Le regioni nel cui territorio non sia possibile effettuare la diagnosi nell'ambito dei trattamenti specialistici erogati dal Servizio sanitario nazionale possono prevedere, che la medesima diagnosi sia effettuata da spec</w:t>
      </w:r>
      <w:r>
        <w:rPr>
          <w:rFonts w:ascii="Times New Roman" w:eastAsia="Calibri" w:hAnsi="Times New Roman" w:cs="Times New Roman"/>
          <w:sz w:val="24"/>
        </w:rPr>
        <w:t>ialisti o strutture accreditate (Legge 170/2010 art. 3 comma 1)</w:t>
      </w:r>
      <w:r w:rsidR="00090F49">
        <w:rPr>
          <w:rFonts w:ascii="Times New Roman" w:eastAsia="Calibri" w:hAnsi="Times New Roman" w:cs="Times New Roman"/>
          <w:sz w:val="24"/>
        </w:rPr>
        <w:t>. Tale certificazione è necessaria per avvalersi delle disposizioni della Legge 170/2010, che però non prevede l’insegnante di sostegno</w:t>
      </w:r>
      <w:r w:rsidR="00090F49" w:rsidRPr="00090F49">
        <w:rPr>
          <w:rFonts w:ascii="Times New Roman" w:eastAsia="Calibri" w:hAnsi="Times New Roman" w:cs="Times New Roman"/>
          <w:sz w:val="24"/>
        </w:rPr>
        <w:t xml:space="preserve"> </w:t>
      </w:r>
      <w:r w:rsidR="00090F49">
        <w:rPr>
          <w:rFonts w:ascii="Times New Roman" w:eastAsia="Calibri" w:hAnsi="Times New Roman" w:cs="Times New Roman"/>
          <w:sz w:val="24"/>
        </w:rPr>
        <w:t>per gli alunni DSA.</w:t>
      </w:r>
    </w:p>
    <w:p w:rsidR="00AE44B1" w:rsidRPr="00C8601D" w:rsidRDefault="00AE44B1" w:rsidP="00AE44B1">
      <w:pPr>
        <w:pStyle w:val="Nessunaspaziatura"/>
        <w:rPr>
          <w:i/>
        </w:rPr>
      </w:pPr>
      <w:r w:rsidRPr="00C8601D">
        <w:rPr>
          <w:i/>
        </w:rPr>
        <w:t xml:space="preserve">Cos’è il </w:t>
      </w:r>
      <w:r w:rsidR="000B252E">
        <w:rPr>
          <w:i/>
        </w:rPr>
        <w:t xml:space="preserve">piano didattico personalizzato o </w:t>
      </w:r>
      <w:r w:rsidRPr="00C8601D">
        <w:rPr>
          <w:i/>
        </w:rPr>
        <w:t xml:space="preserve">PDP? </w:t>
      </w:r>
    </w:p>
    <w:p w:rsidR="006E2514" w:rsidRPr="00AE44B1" w:rsidRDefault="006E2514" w:rsidP="00AE44B1">
      <w:pPr>
        <w:pStyle w:val="Nessunaspaziatura"/>
      </w:pPr>
    </w:p>
    <w:p w:rsidR="00AE44B1" w:rsidRPr="00261A57" w:rsidRDefault="00AE44B1" w:rsidP="00261A57">
      <w:pPr>
        <w:autoSpaceDE w:val="0"/>
        <w:autoSpaceDN w:val="0"/>
        <w:adjustRightInd w:val="0"/>
        <w:spacing w:after="0" w:line="240" w:lineRule="auto"/>
        <w:jc w:val="both"/>
        <w:rPr>
          <w:rFonts w:ascii="Times New Roman" w:eastAsia="Calibri" w:hAnsi="Times New Roman" w:cs="Times New Roman"/>
          <w:sz w:val="24"/>
        </w:rPr>
      </w:pPr>
      <w:r w:rsidRPr="00261A57">
        <w:rPr>
          <w:rFonts w:ascii="Times New Roman" w:eastAsia="Calibri" w:hAnsi="Times New Roman" w:cs="Times New Roman"/>
          <w:sz w:val="24"/>
        </w:rPr>
        <w:t xml:space="preserve">È chiamato in questo modo il documento di programmazione con il quale la scuola definisce gli interventi che intende mettere in atto nei confronti degli alunni </w:t>
      </w:r>
      <w:r w:rsidR="00090F49" w:rsidRPr="00261A57">
        <w:rPr>
          <w:rFonts w:ascii="Times New Roman" w:eastAsia="Calibri" w:hAnsi="Times New Roman" w:cs="Times New Roman"/>
          <w:sz w:val="24"/>
        </w:rPr>
        <w:t>DSA</w:t>
      </w:r>
      <w:r w:rsidR="00261A57" w:rsidRPr="00261A57">
        <w:rPr>
          <w:rFonts w:ascii="Times New Roman" w:eastAsia="Calibri" w:hAnsi="Times New Roman" w:cs="Times New Roman"/>
          <w:sz w:val="24"/>
        </w:rPr>
        <w:t>, sottoscritto dai docenti, dalla famiglia e dal Dirigente Scolastico</w:t>
      </w:r>
      <w:proofErr w:type="gramStart"/>
      <w:r w:rsidR="00261A57" w:rsidRPr="00261A57">
        <w:rPr>
          <w:rFonts w:ascii="Times New Roman" w:eastAsia="Calibri" w:hAnsi="Times New Roman" w:cs="Times New Roman"/>
          <w:sz w:val="24"/>
        </w:rPr>
        <w:t>.</w:t>
      </w:r>
      <w:r w:rsidR="00261A57">
        <w:rPr>
          <w:rFonts w:ascii="Times New Roman" w:eastAsia="Calibri" w:hAnsi="Times New Roman" w:cs="Times New Roman"/>
          <w:sz w:val="24"/>
        </w:rPr>
        <w:t xml:space="preserve"> </w:t>
      </w:r>
      <w:r w:rsidR="00090F49" w:rsidRPr="00261A57">
        <w:rPr>
          <w:rFonts w:ascii="Times New Roman" w:eastAsia="Calibri" w:hAnsi="Times New Roman" w:cs="Times New Roman"/>
          <w:sz w:val="24"/>
        </w:rPr>
        <w:t>.</w:t>
      </w:r>
      <w:proofErr w:type="gramEnd"/>
      <w:r w:rsidR="00090F49" w:rsidRPr="00261A57">
        <w:rPr>
          <w:rFonts w:ascii="Times New Roman" w:eastAsia="Calibri" w:hAnsi="Times New Roman" w:cs="Times New Roman"/>
          <w:sz w:val="24"/>
        </w:rPr>
        <w:t xml:space="preserve"> Tale documento deve essere predisposto dal Consiglio di classe ed </w:t>
      </w:r>
      <w:r w:rsidRPr="00261A57">
        <w:rPr>
          <w:rFonts w:ascii="Times New Roman" w:eastAsia="Calibri" w:hAnsi="Times New Roman" w:cs="Times New Roman"/>
          <w:sz w:val="24"/>
        </w:rPr>
        <w:t xml:space="preserve">è di fatto obbligatorio; contenuti minimi sono indicati nelle Linee Guida del 2011, come pure i tempi massimi di definizione (entro il primo trimestre scolastico). </w:t>
      </w:r>
      <w:r w:rsidR="00261A57" w:rsidRPr="00261A57">
        <w:rPr>
          <w:rFonts w:ascii="Times New Roman" w:eastAsia="Calibri" w:hAnsi="Times New Roman" w:cs="Times New Roman"/>
          <w:sz w:val="24"/>
        </w:rPr>
        <w:t xml:space="preserve"> </w:t>
      </w:r>
      <w:r w:rsidR="00090F49" w:rsidRPr="00261A57">
        <w:rPr>
          <w:rFonts w:ascii="Times New Roman" w:eastAsia="Calibri" w:hAnsi="Times New Roman" w:cs="Times New Roman"/>
          <w:sz w:val="24"/>
        </w:rPr>
        <w:t>Il PDP</w:t>
      </w:r>
      <w:r w:rsidRPr="00261A57">
        <w:rPr>
          <w:rFonts w:ascii="Times New Roman" w:eastAsia="Calibri" w:hAnsi="Times New Roman" w:cs="Times New Roman"/>
          <w:sz w:val="24"/>
        </w:rPr>
        <w:t xml:space="preserve"> dovrà contenere:</w:t>
      </w:r>
    </w:p>
    <w:p w:rsidR="00AE44B1" w:rsidRPr="00AE44B1" w:rsidRDefault="00AE44B1" w:rsidP="006E2514">
      <w:pPr>
        <w:pStyle w:val="Nessunaspaziatura"/>
        <w:numPr>
          <w:ilvl w:val="0"/>
          <w:numId w:val="4"/>
        </w:numPr>
      </w:pPr>
      <w:r w:rsidRPr="00AE44B1">
        <w:t>Dati anagrafici</w:t>
      </w:r>
    </w:p>
    <w:p w:rsidR="00AE44B1" w:rsidRPr="00AE44B1" w:rsidRDefault="00AE44B1" w:rsidP="006E2514">
      <w:pPr>
        <w:pStyle w:val="Nessunaspaziatura"/>
        <w:numPr>
          <w:ilvl w:val="0"/>
          <w:numId w:val="4"/>
        </w:numPr>
      </w:pPr>
      <w:r w:rsidRPr="00AE44B1">
        <w:t>Tipologia del disturbo</w:t>
      </w:r>
    </w:p>
    <w:p w:rsidR="00AE44B1" w:rsidRPr="00AE44B1" w:rsidRDefault="00AE44B1" w:rsidP="006E2514">
      <w:pPr>
        <w:pStyle w:val="Nessunaspaziatura"/>
        <w:numPr>
          <w:ilvl w:val="0"/>
          <w:numId w:val="4"/>
        </w:numPr>
      </w:pPr>
      <w:r w:rsidRPr="00AE44B1">
        <w:t xml:space="preserve">Attività </w:t>
      </w:r>
      <w:r w:rsidR="00090F49">
        <w:t xml:space="preserve">e strategie </w:t>
      </w:r>
      <w:r w:rsidRPr="00AE44B1">
        <w:t>didattiche individualizzate</w:t>
      </w:r>
    </w:p>
    <w:p w:rsidR="00AE44B1" w:rsidRPr="00AE44B1" w:rsidRDefault="00AE44B1" w:rsidP="006E2514">
      <w:pPr>
        <w:pStyle w:val="Nessunaspaziatura"/>
        <w:numPr>
          <w:ilvl w:val="0"/>
          <w:numId w:val="4"/>
        </w:numPr>
      </w:pPr>
      <w:r w:rsidRPr="00AE44B1">
        <w:t>Strumenti compensativi</w:t>
      </w:r>
    </w:p>
    <w:p w:rsidR="00AE44B1" w:rsidRPr="00AE44B1" w:rsidRDefault="00AE44B1" w:rsidP="006E2514">
      <w:pPr>
        <w:pStyle w:val="Nessunaspaziatura"/>
        <w:numPr>
          <w:ilvl w:val="0"/>
          <w:numId w:val="4"/>
        </w:numPr>
      </w:pPr>
      <w:r w:rsidRPr="00AE44B1">
        <w:t>Misure dispensative</w:t>
      </w:r>
    </w:p>
    <w:p w:rsidR="00AE44B1" w:rsidRPr="00AE44B1" w:rsidRDefault="00AE44B1" w:rsidP="006E2514">
      <w:pPr>
        <w:pStyle w:val="Nessunaspaziatura"/>
        <w:numPr>
          <w:ilvl w:val="0"/>
          <w:numId w:val="4"/>
        </w:numPr>
      </w:pPr>
      <w:r w:rsidRPr="00AE44B1">
        <w:t>Forme di verifica e valutazione personalizzata</w:t>
      </w:r>
    </w:p>
    <w:p w:rsidR="00AE44B1" w:rsidRPr="00AE44B1" w:rsidRDefault="00AE44B1" w:rsidP="00AE44B1">
      <w:pPr>
        <w:pStyle w:val="Nessunaspaziatura"/>
      </w:pPr>
      <w:r w:rsidRPr="00AE44B1">
        <w:t> </w:t>
      </w:r>
    </w:p>
    <w:p w:rsidR="00AE44B1" w:rsidRPr="00C8601D" w:rsidRDefault="00AE44B1" w:rsidP="00AE44B1">
      <w:pPr>
        <w:pStyle w:val="Nessunaspaziatura"/>
        <w:rPr>
          <w:i/>
        </w:rPr>
      </w:pPr>
      <w:r w:rsidRPr="00C8601D">
        <w:rPr>
          <w:i/>
        </w:rPr>
        <w:t>Cosa sono gli strumenti compensativi per gli alunni con DSA?</w:t>
      </w:r>
    </w:p>
    <w:p w:rsidR="006E2514" w:rsidRPr="00AE44B1" w:rsidRDefault="006E2514" w:rsidP="00AE44B1">
      <w:pPr>
        <w:pStyle w:val="Nessunaspaziatura"/>
      </w:pPr>
    </w:p>
    <w:p w:rsidR="00AE44B1" w:rsidRPr="00AE44B1" w:rsidRDefault="00AE44B1" w:rsidP="006E2514">
      <w:pPr>
        <w:pStyle w:val="Nessunaspaziatura"/>
        <w:jc w:val="both"/>
      </w:pPr>
      <w:r w:rsidRPr="00AE44B1">
        <w:t>Gli strumenti compensativi sono strumenti didattici e tecnologici che sostituiscono o facilitano la prestazione richiesta nell’abilità deficitaria. Fra i più noti:</w:t>
      </w:r>
    </w:p>
    <w:p w:rsidR="00AE44B1" w:rsidRPr="00AE44B1" w:rsidRDefault="00AE44B1" w:rsidP="006E2514">
      <w:pPr>
        <w:pStyle w:val="Nessunaspaziatura"/>
        <w:numPr>
          <w:ilvl w:val="0"/>
          <w:numId w:val="3"/>
        </w:numPr>
        <w:jc w:val="both"/>
      </w:pPr>
      <w:proofErr w:type="gramStart"/>
      <w:r w:rsidRPr="00AE44B1">
        <w:t>la</w:t>
      </w:r>
      <w:proofErr w:type="gramEnd"/>
      <w:r w:rsidRPr="00AE44B1">
        <w:t xml:space="preserve"> sintesi vocale, che trasforma un compito di lettura in un compito di ascolto;</w:t>
      </w:r>
    </w:p>
    <w:p w:rsidR="00AE44B1" w:rsidRPr="00AE44B1" w:rsidRDefault="00AE44B1" w:rsidP="006E2514">
      <w:pPr>
        <w:pStyle w:val="Nessunaspaziatura"/>
        <w:numPr>
          <w:ilvl w:val="0"/>
          <w:numId w:val="3"/>
        </w:numPr>
        <w:jc w:val="both"/>
      </w:pPr>
      <w:proofErr w:type="gramStart"/>
      <w:r w:rsidRPr="00AE44B1">
        <w:t>il</w:t>
      </w:r>
      <w:proofErr w:type="gramEnd"/>
      <w:r w:rsidRPr="00AE44B1">
        <w:t xml:space="preserve"> registratore, che consente all’alunno o allo studente di non scrivere gli appunti della lezione;</w:t>
      </w:r>
    </w:p>
    <w:p w:rsidR="00AE44B1" w:rsidRPr="00AE44B1" w:rsidRDefault="00AE44B1" w:rsidP="006E2514">
      <w:pPr>
        <w:pStyle w:val="Nessunaspaziatura"/>
        <w:numPr>
          <w:ilvl w:val="0"/>
          <w:numId w:val="3"/>
        </w:numPr>
        <w:jc w:val="both"/>
      </w:pPr>
      <w:proofErr w:type="gramStart"/>
      <w:r w:rsidRPr="00AE44B1">
        <w:t>i</w:t>
      </w:r>
      <w:proofErr w:type="gramEnd"/>
      <w:r w:rsidRPr="00AE44B1">
        <w:t xml:space="preserve"> programmi di video scrittura con correttore ortografico, che permettono la produzione di testi sufficientemente corretti senza l’affaticamento della rilettura e della contestuale correzione degli errori;</w:t>
      </w:r>
    </w:p>
    <w:p w:rsidR="00AE44B1" w:rsidRPr="00AE44B1" w:rsidRDefault="00AE44B1" w:rsidP="006E2514">
      <w:pPr>
        <w:pStyle w:val="Nessunaspaziatura"/>
        <w:numPr>
          <w:ilvl w:val="0"/>
          <w:numId w:val="3"/>
        </w:numPr>
        <w:jc w:val="both"/>
      </w:pPr>
      <w:proofErr w:type="gramStart"/>
      <w:r w:rsidRPr="00AE44B1">
        <w:t>la</w:t>
      </w:r>
      <w:proofErr w:type="gramEnd"/>
      <w:r w:rsidRPr="00AE44B1">
        <w:t xml:space="preserve"> calcolatrice, che facilita le operazioni di calcolo;</w:t>
      </w:r>
    </w:p>
    <w:p w:rsidR="00090F49" w:rsidRDefault="00AE44B1" w:rsidP="006E2514">
      <w:pPr>
        <w:pStyle w:val="Nessunaspaziatura"/>
        <w:jc w:val="both"/>
      </w:pPr>
      <w:r w:rsidRPr="00AE44B1">
        <w:t>Tali strumenti sollevano l’alunno o lo studente con DSA da una prestazione resa difficoltosa dal disturbo, senza peraltro facilitargli il compito dal punto di vista cognitivo.</w:t>
      </w:r>
    </w:p>
    <w:p w:rsidR="00AE44B1" w:rsidRPr="00AE44B1" w:rsidRDefault="00AE44B1" w:rsidP="006E2514">
      <w:pPr>
        <w:pStyle w:val="Nessunaspaziatura"/>
        <w:jc w:val="both"/>
      </w:pPr>
      <w:r w:rsidRPr="00AE44B1">
        <w:t> </w:t>
      </w:r>
    </w:p>
    <w:p w:rsidR="00901FB4" w:rsidRDefault="00901FB4" w:rsidP="00AE44B1">
      <w:pPr>
        <w:pStyle w:val="Nessunaspaziatura"/>
        <w:rPr>
          <w:i/>
        </w:rPr>
      </w:pPr>
    </w:p>
    <w:p w:rsidR="00901FB4" w:rsidRDefault="00901FB4" w:rsidP="00AE44B1">
      <w:pPr>
        <w:pStyle w:val="Nessunaspaziatura"/>
        <w:rPr>
          <w:i/>
        </w:rPr>
      </w:pPr>
    </w:p>
    <w:p w:rsidR="001C62B1" w:rsidRDefault="001C62B1" w:rsidP="00AE44B1">
      <w:pPr>
        <w:pStyle w:val="Nessunaspaziatura"/>
        <w:rPr>
          <w:i/>
        </w:rPr>
      </w:pPr>
    </w:p>
    <w:p w:rsidR="001C62B1" w:rsidRDefault="001C62B1" w:rsidP="00AE44B1">
      <w:pPr>
        <w:pStyle w:val="Nessunaspaziatura"/>
        <w:rPr>
          <w:i/>
        </w:rPr>
      </w:pPr>
    </w:p>
    <w:p w:rsidR="001C62B1" w:rsidRDefault="001C62B1" w:rsidP="00AE44B1">
      <w:pPr>
        <w:pStyle w:val="Nessunaspaziatura"/>
        <w:rPr>
          <w:i/>
        </w:rPr>
      </w:pPr>
    </w:p>
    <w:p w:rsidR="00AE44B1" w:rsidRPr="00C8601D" w:rsidRDefault="00AE44B1" w:rsidP="00AE44B1">
      <w:pPr>
        <w:pStyle w:val="Nessunaspaziatura"/>
        <w:rPr>
          <w:i/>
        </w:rPr>
      </w:pPr>
      <w:r w:rsidRPr="00C8601D">
        <w:rPr>
          <w:i/>
        </w:rPr>
        <w:lastRenderedPageBreak/>
        <w:t>Quali sono le misure dispensative per gli alunni con DSA?</w:t>
      </w:r>
    </w:p>
    <w:p w:rsidR="006E2514" w:rsidRPr="00AE44B1" w:rsidRDefault="006E2514" w:rsidP="00AE44B1">
      <w:pPr>
        <w:pStyle w:val="Nessunaspaziatura"/>
      </w:pPr>
    </w:p>
    <w:p w:rsidR="00AE44B1" w:rsidRDefault="00AE44B1" w:rsidP="006E2514">
      <w:pPr>
        <w:pStyle w:val="Nessunaspaziatura"/>
        <w:jc w:val="both"/>
      </w:pPr>
      <w:r w:rsidRPr="00AE44B1">
        <w:t>Le misure dispensative sono invece interventi che consentono all’alunno o allo studente di non svolgere alcune prestazioni che, a causa del disturbo, risultano particolarmente difficoltose e che non migliorano l’apprendimento. Per esempio, non è utile far leggere a un alunno con dislessia un lungo brano, in quanto l’esercizio, per via del disturbo, non migliora la sua prestazione nella lettura. Rientrano tra le misure dispensative altresì le interrogazioni programmate, l’uso del vocabolario, poter svolgere una prova su un contenuto comunque disciplinarmente significativo, ma ridotto o tempi più lunghi per le verifiche. L’adozione delle misure dispensative, dovrà essere sempre valutata sulla base dell’effettiva incidenza del disturbo sulle prestazioni richieste, in modo tale da non differenziare, in ordine agli obiettivi, il percorso di apprendimento dell’alunno o dello studente in questione.</w:t>
      </w:r>
    </w:p>
    <w:p w:rsidR="00AE44B1" w:rsidRDefault="00AE44B1" w:rsidP="00AE44B1">
      <w:pPr>
        <w:pStyle w:val="Nessunaspaziatura"/>
      </w:pPr>
    </w:p>
    <w:p w:rsidR="000B252E" w:rsidRDefault="000B252E" w:rsidP="00AE44B1">
      <w:pPr>
        <w:pStyle w:val="Nessunaspaziatura"/>
        <w:rPr>
          <w:i/>
        </w:rPr>
      </w:pPr>
      <w:r w:rsidRPr="000B252E">
        <w:rPr>
          <w:i/>
        </w:rPr>
        <w:t>Come si valutano gli alunni DSA?</w:t>
      </w:r>
    </w:p>
    <w:p w:rsidR="00667A54" w:rsidRDefault="00667A54" w:rsidP="00AE44B1">
      <w:pPr>
        <w:pStyle w:val="Nessunaspaziatura"/>
        <w:rPr>
          <w:i/>
        </w:rPr>
      </w:pPr>
    </w:p>
    <w:p w:rsidR="00667A54" w:rsidRDefault="00667A54" w:rsidP="00667A54">
      <w:pPr>
        <w:pStyle w:val="Nessunaspaziatura"/>
        <w:jc w:val="both"/>
      </w:pPr>
      <w:r w:rsidRPr="00667A54">
        <w:t>Agli studenti con DSA sono garantite, durante il percorso di istruzione e di formazione scolastica e universitaria, adeguate forme di verifica e di valutazione, anche per quanto concerne gli esami di Stato</w:t>
      </w:r>
      <w:r>
        <w:t xml:space="preserve"> (Legge 170/2010, art. 5 c.4). Tali forme sono indicate nel Piano Didattico Personalizzato.</w:t>
      </w:r>
    </w:p>
    <w:p w:rsidR="00667A54" w:rsidRDefault="00667A54" w:rsidP="00667A54">
      <w:pPr>
        <w:pStyle w:val="Nessunaspaziatura"/>
        <w:jc w:val="both"/>
      </w:pPr>
      <w:r>
        <w:t xml:space="preserve">Le </w:t>
      </w:r>
      <w:r w:rsidRPr="00667A54">
        <w:t xml:space="preserve">modalità valutative </w:t>
      </w:r>
      <w:r>
        <w:t>devono consentire</w:t>
      </w:r>
      <w:r w:rsidRPr="00667A54">
        <w:t xml:space="preserve"> allo studente con DSA di dimostrare effettivamente il livello di apprendimento raggiunto, mediante l’applicazione di misure che determinino le condizioni ottimali per l’espletamento della prestazione da valutare - relativamente ai tempi di effettuazione e alle modalità di strutturazione delle prove - riservando particolare attenzione alla padronanza dei contenuti disciplinari, a prescindere dagli aspetti legati all’abilità deficitaria</w:t>
      </w:r>
      <w:r>
        <w:t xml:space="preserve"> </w:t>
      </w:r>
      <w:r w:rsidR="00C1785D">
        <w:t>(</w:t>
      </w:r>
      <w:r w:rsidRPr="00090F49">
        <w:t>DM 5669</w:t>
      </w:r>
      <w:r>
        <w:t>/2011 art. 6 c.2</w:t>
      </w:r>
      <w:r w:rsidR="00C1785D">
        <w:t xml:space="preserve">). </w:t>
      </w:r>
    </w:p>
    <w:p w:rsidR="00667A54" w:rsidRDefault="00667A54" w:rsidP="00667A54">
      <w:pPr>
        <w:pStyle w:val="Nessunaspaziatura"/>
        <w:jc w:val="both"/>
      </w:pPr>
    </w:p>
    <w:p w:rsidR="00C1785D" w:rsidRDefault="00C1785D" w:rsidP="00C1785D">
      <w:pPr>
        <w:pStyle w:val="Nessunaspaziatura"/>
        <w:jc w:val="both"/>
      </w:pPr>
      <w:r>
        <w:t xml:space="preserve">Alcune possibili indicazioni: le verifiche devono vertere su contenuti ben precisati, organizzare la verifica scritta in modo chiaro ed ordinato, distanziare graficamente (anche su pagine diverse) differenti esercizi. Permettere l’uso di ausili (calcolatrice, tavole compensative, mappe concettuali, </w:t>
      </w:r>
      <w:proofErr w:type="spellStart"/>
      <w:proofErr w:type="gramStart"/>
      <w:r>
        <w:t>tabelle,ecc</w:t>
      </w:r>
      <w:proofErr w:type="spellEnd"/>
      <w:r>
        <w:t>.</w:t>
      </w:r>
      <w:proofErr w:type="gramEnd"/>
      <w:r>
        <w:t>), compensare i compiti scritti ritenuti non adeguati con prove orali, fare attenzione al carico di verifiche giornaliere (non più di una) e settimanali (non più di tre). Prevedere verifiche più brevi o tempi più lunghi. In fase di correzione tener conto dell’influenza del disturbo su alcuni errori (calcolo, ortografia, ecc.) e orientare la valutazione su competenze più ampie e generali.</w:t>
      </w:r>
    </w:p>
    <w:p w:rsidR="00C1785D" w:rsidRDefault="00C1785D" w:rsidP="00667A54">
      <w:pPr>
        <w:pStyle w:val="Nessunaspaziatura"/>
        <w:jc w:val="both"/>
      </w:pPr>
    </w:p>
    <w:p w:rsidR="00667A54" w:rsidRPr="00AE4019" w:rsidRDefault="00667A54" w:rsidP="00667A54">
      <w:pPr>
        <w:pStyle w:val="Nessunaspaziatura"/>
        <w:jc w:val="both"/>
      </w:pPr>
      <w:r w:rsidRPr="00AE4019">
        <w:t>In particolare deve essere adottata ogni strategia didattica per consentire ad alunni e studenti con DSA l’apprendimento delle lingue straniere. A tal fine vanno valorizzate le modalità attraverso cui il discente meglio può esprimere le sue competenze, privilegiando l’espressione orale, nonché ricorrendo agli strumenti compensativi e alle misure dispensative più opportune.</w:t>
      </w:r>
      <w:r w:rsidR="00AE4019" w:rsidRPr="00AE4019">
        <w:t xml:space="preserve"> </w:t>
      </w:r>
      <w:r w:rsidRPr="00AE4019">
        <w:t>Le prove scritte di lingua straniera sono progettate, presentate e valutate secondo modalità compatibili con le difficoltà connesse ai DSA</w:t>
      </w:r>
      <w:r w:rsidR="00AE4019" w:rsidRPr="00AE4019">
        <w:t xml:space="preserve"> (</w:t>
      </w:r>
      <w:r w:rsidRPr="00AE4019">
        <w:t>DM 5669/2011 art. 6 c.4</w:t>
      </w:r>
      <w:r w:rsidR="00AE4019" w:rsidRPr="00AE4019">
        <w:t>). S</w:t>
      </w:r>
      <w:r w:rsidRPr="00AE4019">
        <w:t xml:space="preserve">i possono </w:t>
      </w:r>
      <w:r w:rsidRPr="00AE4019">
        <w:rPr>
          <w:bCs/>
        </w:rPr>
        <w:t xml:space="preserve">dispensare alunni e studenti dalle prestazioni scritte in lingua straniera </w:t>
      </w:r>
      <w:r w:rsidRPr="00AE4019">
        <w:t>in corso d’anno scolasti</w:t>
      </w:r>
      <w:r w:rsidR="007D0646">
        <w:t xml:space="preserve">co e in sede di esami di Stato </w:t>
      </w:r>
      <w:r w:rsidR="00580C98">
        <w:t xml:space="preserve">ove ricorrano le condizioni previste dalla legge </w:t>
      </w:r>
      <w:r w:rsidR="00AE4019" w:rsidRPr="00AE4019">
        <w:t>(</w:t>
      </w:r>
      <w:r w:rsidRPr="00AE4019">
        <w:t>DM 5669/2011 art. 6 c.5</w:t>
      </w:r>
      <w:r w:rsidR="00AE4019" w:rsidRPr="00AE4019">
        <w:t xml:space="preserve">). </w:t>
      </w:r>
    </w:p>
    <w:p w:rsidR="00580C98" w:rsidRDefault="00580C98" w:rsidP="00667A54">
      <w:pPr>
        <w:pStyle w:val="Nessunaspaziatura"/>
        <w:jc w:val="both"/>
      </w:pPr>
    </w:p>
    <w:p w:rsidR="00667A54" w:rsidRPr="00AE4019" w:rsidRDefault="00667A54" w:rsidP="00667A54">
      <w:pPr>
        <w:pStyle w:val="Nessunaspaziatura"/>
        <w:jc w:val="both"/>
      </w:pPr>
      <w:r w:rsidRPr="00AE4019">
        <w:t>Gli studenti con DSA conseguono il titolo di studio previsto d</w:t>
      </w:r>
      <w:r w:rsidR="00AE4019" w:rsidRPr="00AE4019">
        <w:t xml:space="preserve">al percorso scolastico seguito, ma </w:t>
      </w:r>
      <w:r w:rsidRPr="00AE4019">
        <w:t xml:space="preserve">in casi di particolari gravità </w:t>
      </w:r>
      <w:r w:rsidR="00AE4019" w:rsidRPr="00AE4019">
        <w:t>possono</w:t>
      </w:r>
      <w:r w:rsidRPr="00AE4019">
        <w:t xml:space="preserve"> essere esonerati dall’insegnamento delle lingue straniere e seguire un percorso didattico differenziato</w:t>
      </w:r>
      <w:r w:rsidR="00CC7B22">
        <w:t>,</w:t>
      </w:r>
      <w:r w:rsidR="00CC7B22" w:rsidRPr="00CC7B22">
        <w:t xml:space="preserve"> </w:t>
      </w:r>
      <w:r w:rsidR="00CC7B22">
        <w:t>su richiesta delle famiglie e conseguente approvazione del Consiglio di classe</w:t>
      </w:r>
      <w:r w:rsidRPr="00AE4019">
        <w:t>.</w:t>
      </w:r>
      <w:r w:rsidR="00AE4019" w:rsidRPr="00AE4019">
        <w:t xml:space="preserve"> In tale caso al termine del percorso di studi essi conseguono un attestato di frequenza ma non il titolo di studio previsto (</w:t>
      </w:r>
      <w:r w:rsidRPr="00AE4019">
        <w:t>DM 5669/2011 art. 6 c.6</w:t>
      </w:r>
      <w:r w:rsidR="00AE4019" w:rsidRPr="00AE4019">
        <w:t>)</w:t>
      </w:r>
    </w:p>
    <w:p w:rsidR="00667A54" w:rsidRPr="00667A54" w:rsidRDefault="00667A54" w:rsidP="00667A54">
      <w:pPr>
        <w:pStyle w:val="Nessunaspaziatura"/>
        <w:jc w:val="both"/>
      </w:pPr>
    </w:p>
    <w:p w:rsidR="00C1785D" w:rsidRDefault="00C1785D" w:rsidP="00C1785D">
      <w:pPr>
        <w:autoSpaceDE w:val="0"/>
        <w:autoSpaceDN w:val="0"/>
        <w:adjustRightInd w:val="0"/>
        <w:spacing w:after="0" w:line="240" w:lineRule="auto"/>
      </w:pPr>
    </w:p>
    <w:p w:rsidR="00901FB4" w:rsidRDefault="00901FB4" w:rsidP="00C1785D">
      <w:pPr>
        <w:autoSpaceDE w:val="0"/>
        <w:autoSpaceDN w:val="0"/>
        <w:adjustRightInd w:val="0"/>
        <w:spacing w:after="0" w:line="240" w:lineRule="auto"/>
      </w:pPr>
    </w:p>
    <w:p w:rsidR="001C62B1" w:rsidRDefault="001C62B1" w:rsidP="00C1785D">
      <w:pPr>
        <w:autoSpaceDE w:val="0"/>
        <w:autoSpaceDN w:val="0"/>
        <w:adjustRightInd w:val="0"/>
        <w:spacing w:after="0" w:line="240" w:lineRule="auto"/>
      </w:pPr>
    </w:p>
    <w:p w:rsidR="001C62B1" w:rsidRDefault="001C62B1" w:rsidP="00C1785D">
      <w:pPr>
        <w:autoSpaceDE w:val="0"/>
        <w:autoSpaceDN w:val="0"/>
        <w:adjustRightInd w:val="0"/>
        <w:spacing w:after="0" w:line="240" w:lineRule="auto"/>
      </w:pPr>
    </w:p>
    <w:p w:rsidR="001C62B1" w:rsidRDefault="001C62B1" w:rsidP="00C1785D">
      <w:pPr>
        <w:autoSpaceDE w:val="0"/>
        <w:autoSpaceDN w:val="0"/>
        <w:adjustRightInd w:val="0"/>
        <w:spacing w:after="0" w:line="240" w:lineRule="auto"/>
      </w:pPr>
    </w:p>
    <w:p w:rsidR="00901FB4" w:rsidRPr="00AE44B1" w:rsidRDefault="00901FB4" w:rsidP="00C1785D">
      <w:pPr>
        <w:autoSpaceDE w:val="0"/>
        <w:autoSpaceDN w:val="0"/>
        <w:adjustRightInd w:val="0"/>
        <w:spacing w:after="0" w:line="240" w:lineRule="auto"/>
      </w:pPr>
    </w:p>
    <w:tbl>
      <w:tblPr>
        <w:tblStyle w:val="Grigliatabella"/>
        <w:tblW w:w="0" w:type="auto"/>
        <w:tblLook w:val="04A0" w:firstRow="1" w:lastRow="0" w:firstColumn="1" w:lastColumn="0" w:noHBand="0" w:noVBand="1"/>
      </w:tblPr>
      <w:tblGrid>
        <w:gridCol w:w="1980"/>
        <w:gridCol w:w="4438"/>
        <w:gridCol w:w="3210"/>
      </w:tblGrid>
      <w:tr w:rsidR="006F5179" w:rsidTr="00F353C5">
        <w:tc>
          <w:tcPr>
            <w:tcW w:w="1980" w:type="dxa"/>
            <w:vAlign w:val="center"/>
          </w:tcPr>
          <w:p w:rsidR="006F5179" w:rsidRPr="00F353C5" w:rsidRDefault="006F5179" w:rsidP="00F353C5">
            <w:pPr>
              <w:rPr>
                <w:rFonts w:ascii="Times New Roman" w:hAnsi="Times New Roman" w:cs="Times New Roman"/>
                <w:i/>
              </w:rPr>
            </w:pPr>
            <w:r w:rsidRPr="00F353C5">
              <w:rPr>
                <w:rFonts w:ascii="Times New Roman" w:hAnsi="Times New Roman" w:cs="Times New Roman"/>
                <w:i/>
              </w:rPr>
              <w:lastRenderedPageBreak/>
              <w:t>CHI</w:t>
            </w:r>
          </w:p>
        </w:tc>
        <w:tc>
          <w:tcPr>
            <w:tcW w:w="4438" w:type="dxa"/>
            <w:vAlign w:val="center"/>
          </w:tcPr>
          <w:p w:rsidR="006F5179" w:rsidRPr="00F353C5" w:rsidRDefault="006F5179" w:rsidP="00F353C5">
            <w:pPr>
              <w:rPr>
                <w:rFonts w:ascii="Times New Roman" w:hAnsi="Times New Roman" w:cs="Times New Roman"/>
                <w:i/>
              </w:rPr>
            </w:pPr>
            <w:r w:rsidRPr="00F353C5">
              <w:rPr>
                <w:rFonts w:ascii="Times New Roman" w:hAnsi="Times New Roman" w:cs="Times New Roman"/>
                <w:i/>
              </w:rPr>
              <w:t>CHE COSA</w:t>
            </w:r>
          </w:p>
        </w:tc>
        <w:tc>
          <w:tcPr>
            <w:tcW w:w="3210" w:type="dxa"/>
            <w:vAlign w:val="center"/>
          </w:tcPr>
          <w:p w:rsidR="006F5179" w:rsidRPr="00F353C5" w:rsidRDefault="006F5179" w:rsidP="00F353C5">
            <w:pPr>
              <w:rPr>
                <w:rFonts w:ascii="Times New Roman" w:hAnsi="Times New Roman" w:cs="Times New Roman"/>
                <w:i/>
              </w:rPr>
            </w:pPr>
            <w:r w:rsidRPr="00F353C5">
              <w:rPr>
                <w:rFonts w:ascii="Times New Roman" w:hAnsi="Times New Roman" w:cs="Times New Roman"/>
                <w:i/>
              </w:rPr>
              <w:t>QUANDO</w:t>
            </w:r>
          </w:p>
        </w:tc>
      </w:tr>
      <w:tr w:rsidR="002110AB" w:rsidTr="008035E2">
        <w:trPr>
          <w:trHeight w:val="1014"/>
        </w:trPr>
        <w:tc>
          <w:tcPr>
            <w:tcW w:w="1980" w:type="dxa"/>
            <w:vMerge w:val="restart"/>
            <w:vAlign w:val="center"/>
          </w:tcPr>
          <w:p w:rsidR="002110AB" w:rsidRPr="00F353C5" w:rsidRDefault="002110AB" w:rsidP="00F353C5">
            <w:pPr>
              <w:rPr>
                <w:rFonts w:ascii="Times New Roman" w:hAnsi="Times New Roman" w:cs="Times New Roman"/>
                <w:i/>
              </w:rPr>
            </w:pPr>
            <w:r w:rsidRPr="00F353C5">
              <w:rPr>
                <w:rFonts w:ascii="Times New Roman" w:hAnsi="Times New Roman" w:cs="Times New Roman"/>
                <w:i/>
              </w:rPr>
              <w:t>La segreteria</w:t>
            </w:r>
          </w:p>
          <w:p w:rsidR="002110AB" w:rsidRPr="00F353C5" w:rsidRDefault="002110AB" w:rsidP="00F353C5">
            <w:pPr>
              <w:rPr>
                <w:rFonts w:ascii="Times New Roman" w:hAnsi="Times New Roman" w:cs="Times New Roman"/>
                <w:i/>
              </w:rPr>
            </w:pPr>
          </w:p>
        </w:tc>
        <w:tc>
          <w:tcPr>
            <w:tcW w:w="4438" w:type="dxa"/>
            <w:vAlign w:val="center"/>
          </w:tcPr>
          <w:p w:rsidR="002110AB" w:rsidRPr="00F353C5" w:rsidRDefault="002110AB" w:rsidP="00F353C5">
            <w:pPr>
              <w:autoSpaceDE w:val="0"/>
              <w:autoSpaceDN w:val="0"/>
              <w:adjustRightInd w:val="0"/>
              <w:rPr>
                <w:rFonts w:ascii="Times New Roman" w:hAnsi="Times New Roman" w:cs="Times New Roman"/>
              </w:rPr>
            </w:pPr>
            <w:r w:rsidRPr="00F353C5">
              <w:rPr>
                <w:rFonts w:ascii="Times New Roman" w:hAnsi="Times New Roman" w:cs="Times New Roman"/>
              </w:rPr>
              <w:t>Acquisisce la diagnosi dalla famiglia (oppure dalla scuola precedente), e la inserisce nel fascicolo personale dello studente.</w:t>
            </w:r>
          </w:p>
        </w:tc>
        <w:tc>
          <w:tcPr>
            <w:tcW w:w="3210" w:type="dxa"/>
            <w:vAlign w:val="center"/>
          </w:tcPr>
          <w:p w:rsidR="002110AB" w:rsidRPr="00F353C5" w:rsidRDefault="00721DB0" w:rsidP="00F353C5">
            <w:pPr>
              <w:rPr>
                <w:rFonts w:ascii="Times New Roman" w:hAnsi="Times New Roman" w:cs="Times New Roman"/>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o durante </w:t>
            </w:r>
            <w:proofErr w:type="spellStart"/>
            <w:r w:rsidRPr="00F353C5">
              <w:rPr>
                <w:rFonts w:ascii="Times New Roman" w:hAnsi="Times New Roman" w:cs="Times New Roman"/>
                <w:i/>
              </w:rPr>
              <w:t>l’a.s.</w:t>
            </w:r>
            <w:proofErr w:type="spellEnd"/>
            <w:r w:rsidRPr="00F353C5">
              <w:rPr>
                <w:rFonts w:ascii="Times New Roman" w:hAnsi="Times New Roman" w:cs="Times New Roman"/>
                <w:i/>
              </w:rPr>
              <w:t xml:space="preserve"> per nuove diagnosi</w:t>
            </w:r>
          </w:p>
        </w:tc>
      </w:tr>
      <w:tr w:rsidR="008035E2" w:rsidTr="008035E2">
        <w:trPr>
          <w:trHeight w:val="972"/>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Pr>
                <w:rFonts w:ascii="Times New Roman" w:hAnsi="Times New Roman" w:cs="Times New Roman"/>
              </w:rPr>
              <w:t>Informa il</w:t>
            </w:r>
            <w:r w:rsidRPr="00F353C5">
              <w:rPr>
                <w:rFonts w:ascii="Times New Roman" w:hAnsi="Times New Roman" w:cs="Times New Roman"/>
              </w:rPr>
              <w:t xml:space="preserve"> Dirigente, il referente per i BES ed il Coordinatore di classe della presenza dell’alunno DSA.</w:t>
            </w:r>
          </w:p>
        </w:tc>
        <w:tc>
          <w:tcPr>
            <w:tcW w:w="3210"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o durante </w:t>
            </w:r>
            <w:proofErr w:type="spellStart"/>
            <w:r w:rsidRPr="00F353C5">
              <w:rPr>
                <w:rFonts w:ascii="Times New Roman" w:hAnsi="Times New Roman" w:cs="Times New Roman"/>
                <w:i/>
              </w:rPr>
              <w:t>l’a.s.</w:t>
            </w:r>
            <w:proofErr w:type="spellEnd"/>
            <w:r w:rsidRPr="00F353C5">
              <w:rPr>
                <w:rFonts w:ascii="Times New Roman" w:hAnsi="Times New Roman" w:cs="Times New Roman"/>
                <w:i/>
              </w:rPr>
              <w:t xml:space="preserve"> per nuove diagnosi</w:t>
            </w:r>
          </w:p>
        </w:tc>
      </w:tr>
      <w:tr w:rsidR="008035E2" w:rsidTr="00F353C5">
        <w:trPr>
          <w:trHeight w:val="1170"/>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Pr>
                <w:rFonts w:ascii="Times New Roman" w:hAnsi="Times New Roman" w:cs="Times New Roman"/>
              </w:rPr>
              <w:t>Controlla la documentazione insieme al Dirigente e al Referente per i BES r</w:t>
            </w:r>
            <w:r w:rsidRPr="00F353C5">
              <w:rPr>
                <w:rFonts w:ascii="Times New Roman" w:hAnsi="Times New Roman" w:cs="Times New Roman"/>
              </w:rPr>
              <w:t>ichiede una eventuale integrazione</w:t>
            </w:r>
            <w:r>
              <w:rPr>
                <w:rFonts w:ascii="Times New Roman" w:hAnsi="Times New Roman" w:cs="Times New Roman"/>
              </w:rPr>
              <w:t xml:space="preserve"> se necessario</w:t>
            </w:r>
            <w:r w:rsidRPr="00F353C5">
              <w:rPr>
                <w:rFonts w:ascii="Times New Roman" w:hAnsi="Times New Roman" w:cs="Times New Roman"/>
              </w:rPr>
              <w:t xml:space="preserve"> </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o durante </w:t>
            </w:r>
            <w:proofErr w:type="spellStart"/>
            <w:r w:rsidRPr="00F353C5">
              <w:rPr>
                <w:rFonts w:ascii="Times New Roman" w:hAnsi="Times New Roman" w:cs="Times New Roman"/>
                <w:i/>
              </w:rPr>
              <w:t>l’a.s.</w:t>
            </w:r>
            <w:proofErr w:type="spellEnd"/>
            <w:r w:rsidRPr="00F353C5">
              <w:rPr>
                <w:rFonts w:ascii="Times New Roman" w:hAnsi="Times New Roman" w:cs="Times New Roman"/>
                <w:i/>
              </w:rPr>
              <w:t xml:space="preserve"> per nuove diagnosi</w:t>
            </w:r>
          </w:p>
        </w:tc>
      </w:tr>
      <w:tr w:rsidR="008035E2" w:rsidTr="00F353C5">
        <w:tc>
          <w:tcPr>
            <w:tcW w:w="1980" w:type="dxa"/>
            <w:vMerge w:val="restart"/>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Il Dirigente Scolastico</w:t>
            </w:r>
          </w:p>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Convoca e presiede il GLI</w:t>
            </w:r>
          </w:p>
        </w:tc>
        <w:tc>
          <w:tcPr>
            <w:tcW w:w="3210" w:type="dxa"/>
            <w:vAlign w:val="center"/>
          </w:tcPr>
          <w:p w:rsidR="008035E2" w:rsidRPr="00F353C5" w:rsidRDefault="008035E2" w:rsidP="008035E2">
            <w:pPr>
              <w:rPr>
                <w:rFonts w:ascii="Times New Roman" w:hAnsi="Times New Roman" w:cs="Times New Roman"/>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8035E2" w:rsidTr="00F353C5">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9C78B2">
              <w:rPr>
                <w:rFonts w:ascii="Times New Roman" w:hAnsi="Times New Roman" w:cs="Times New Roman"/>
              </w:rPr>
              <w:t>Controlla la documentazione insieme</w:t>
            </w:r>
            <w:r>
              <w:rPr>
                <w:rFonts w:ascii="Times New Roman" w:hAnsi="Times New Roman" w:cs="Times New Roman"/>
              </w:rPr>
              <w:t xml:space="preserve"> alla segreteria e al </w:t>
            </w:r>
            <w:r w:rsidRPr="00F353C5">
              <w:rPr>
                <w:rFonts w:ascii="Times New Roman" w:hAnsi="Times New Roman" w:cs="Times New Roman"/>
              </w:rPr>
              <w:t>referente per i BES</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8035E2" w:rsidTr="00F353C5">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Tiene i rapporti con la famiglia</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8035E2" w:rsidTr="00F353C5">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Gestisce le risorse umane e strumentali</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8035E2" w:rsidTr="00F353C5">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Promuove ogni iniziativa didattica e organizzativa utile all’accoglienza dei DSA.</w:t>
            </w:r>
          </w:p>
        </w:tc>
        <w:tc>
          <w:tcPr>
            <w:tcW w:w="3210"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8035E2" w:rsidTr="008035E2">
        <w:trPr>
          <w:trHeight w:val="705"/>
        </w:trPr>
        <w:tc>
          <w:tcPr>
            <w:tcW w:w="1980" w:type="dxa"/>
            <w:vMerge w:val="restart"/>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Il docente referente per i BES</w:t>
            </w:r>
          </w:p>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Pr>
                <w:rFonts w:ascii="Times New Roman" w:hAnsi="Times New Roman" w:cs="Times New Roman"/>
              </w:rPr>
              <w:t>Assiste la Segreteria nel controllo della documentazione</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8035E2" w:rsidTr="00F353C5">
        <w:trPr>
          <w:trHeight w:val="865"/>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Provvede al monitoraggio annuale degli alunni DSA</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8035E2" w:rsidTr="00F353C5">
        <w:trPr>
          <w:trHeight w:val="865"/>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Cura la dotazione bibliografica e dei sussidi dell’Istituto</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8035E2" w:rsidTr="00F353C5">
        <w:trPr>
          <w:trHeight w:val="865"/>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Pubblicizza iniziative di formazione e aggiornamento</w:t>
            </w:r>
            <w:r>
              <w:rPr>
                <w:rFonts w:ascii="Times New Roman" w:hAnsi="Times New Roman" w:cs="Times New Roman"/>
              </w:rPr>
              <w:t xml:space="preserve"> e p</w:t>
            </w:r>
            <w:r w:rsidRPr="00F353C5">
              <w:rPr>
                <w:rFonts w:ascii="Times New Roman" w:hAnsi="Times New Roman" w:cs="Times New Roman"/>
              </w:rPr>
              <w:t>rovvede ad informare i docenti circa le disposizioni normative, su strumenti compensativi e dispensativi, su metodologie, strategie didattiche e valutative</w:t>
            </w:r>
            <w:r>
              <w:rPr>
                <w:rFonts w:ascii="Times New Roman" w:hAnsi="Times New Roman" w:cs="Times New Roman"/>
              </w:rPr>
              <w:t>, assistendoli anche nella predisposizione dei PDP se richiesto</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8035E2" w:rsidTr="00F353C5">
        <w:trPr>
          <w:trHeight w:val="867"/>
        </w:trPr>
        <w:tc>
          <w:tcPr>
            <w:tcW w:w="1980" w:type="dxa"/>
            <w:vMerge w:val="restart"/>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Il coordinatore di classe</w:t>
            </w:r>
          </w:p>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Prende visione della certificazione diagnostica e la porta a conoscenza del Consiglio di classe.</w:t>
            </w:r>
          </w:p>
        </w:tc>
        <w:tc>
          <w:tcPr>
            <w:tcW w:w="3210"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nel primo Consiglio di classe o durante </w:t>
            </w:r>
            <w:proofErr w:type="spellStart"/>
            <w:r w:rsidRPr="00F353C5">
              <w:rPr>
                <w:rFonts w:ascii="Times New Roman" w:hAnsi="Times New Roman" w:cs="Times New Roman"/>
                <w:i/>
              </w:rPr>
              <w:t>l’a.s.</w:t>
            </w:r>
            <w:proofErr w:type="spellEnd"/>
            <w:r w:rsidRPr="00F353C5">
              <w:rPr>
                <w:rFonts w:ascii="Times New Roman" w:hAnsi="Times New Roman" w:cs="Times New Roman"/>
                <w:i/>
              </w:rPr>
              <w:t xml:space="preserve"> per nuove diagnosi</w:t>
            </w:r>
          </w:p>
        </w:tc>
      </w:tr>
      <w:tr w:rsidR="008035E2" w:rsidTr="00F353C5">
        <w:trPr>
          <w:trHeight w:val="1120"/>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Coordina la predisposizione del PDP: compila la parte introduttiva ed invita i colleghi a compilare la sezione relativa a ciascuna materia.</w:t>
            </w:r>
          </w:p>
        </w:tc>
        <w:tc>
          <w:tcPr>
            <w:tcW w:w="3210" w:type="dxa"/>
            <w:vAlign w:val="center"/>
          </w:tcPr>
          <w:p w:rsidR="008035E2" w:rsidRPr="00F353C5" w:rsidRDefault="008035E2" w:rsidP="008035E2">
            <w:pPr>
              <w:autoSpaceDE w:val="0"/>
              <w:autoSpaceDN w:val="0"/>
              <w:adjustRightInd w:val="0"/>
              <w:rPr>
                <w:rFonts w:ascii="Times New Roman" w:hAnsi="Times New Roman" w:cs="Times New Roman"/>
                <w:i/>
              </w:rPr>
            </w:pPr>
            <w:r w:rsidRPr="00F353C5">
              <w:rPr>
                <w:rFonts w:ascii="Times New Roman" w:hAnsi="Times New Roman" w:cs="Times New Roman"/>
                <w:i/>
              </w:rPr>
              <w:t>Ottobre -Novembre</w:t>
            </w:r>
          </w:p>
        </w:tc>
      </w:tr>
      <w:tr w:rsidR="008035E2" w:rsidTr="00F353C5">
        <w:trPr>
          <w:trHeight w:val="967"/>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Se necessario convoca un Consiglio di classe in cui eventualmente ascoltare famiglia e specialisti.</w:t>
            </w:r>
          </w:p>
        </w:tc>
        <w:tc>
          <w:tcPr>
            <w:tcW w:w="3210" w:type="dxa"/>
            <w:vAlign w:val="center"/>
          </w:tcPr>
          <w:p w:rsidR="008035E2" w:rsidRPr="00F353C5" w:rsidRDefault="008035E2" w:rsidP="008035E2">
            <w:pPr>
              <w:autoSpaceDE w:val="0"/>
              <w:autoSpaceDN w:val="0"/>
              <w:adjustRightInd w:val="0"/>
              <w:rPr>
                <w:rFonts w:ascii="Times New Roman" w:hAnsi="Times New Roman" w:cs="Times New Roman"/>
                <w:i/>
              </w:rPr>
            </w:pPr>
            <w:r w:rsidRPr="00F353C5">
              <w:rPr>
                <w:rFonts w:ascii="Times New Roman" w:hAnsi="Times New Roman" w:cs="Times New Roman"/>
                <w:i/>
              </w:rPr>
              <w:t>Ottobre -Novembre</w:t>
            </w:r>
          </w:p>
        </w:tc>
      </w:tr>
      <w:tr w:rsidR="008035E2" w:rsidTr="00F353C5">
        <w:trPr>
          <w:trHeight w:val="875"/>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Provvede a far firmare il PDP alla famiglia, a cui consegna una copia. Consegna copia in segreteria didattica.</w:t>
            </w:r>
          </w:p>
        </w:tc>
        <w:tc>
          <w:tcPr>
            <w:tcW w:w="3210" w:type="dxa"/>
            <w:vAlign w:val="center"/>
          </w:tcPr>
          <w:p w:rsidR="008035E2" w:rsidRPr="00F353C5" w:rsidRDefault="008035E2" w:rsidP="008035E2">
            <w:pPr>
              <w:autoSpaceDE w:val="0"/>
              <w:autoSpaceDN w:val="0"/>
              <w:adjustRightInd w:val="0"/>
              <w:rPr>
                <w:rFonts w:ascii="Times New Roman" w:hAnsi="Times New Roman" w:cs="Times New Roman"/>
                <w:i/>
              </w:rPr>
            </w:pPr>
            <w:r w:rsidRPr="00F353C5">
              <w:rPr>
                <w:rFonts w:ascii="Times New Roman" w:hAnsi="Times New Roman" w:cs="Times New Roman"/>
                <w:i/>
              </w:rPr>
              <w:t>Ottobre -Novembre</w:t>
            </w:r>
          </w:p>
        </w:tc>
      </w:tr>
      <w:tr w:rsidR="008035E2" w:rsidTr="00F353C5">
        <w:trPr>
          <w:trHeight w:val="398"/>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Tiene contatti periodici con la famiglia.</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8035E2" w:rsidTr="00F353C5">
        <w:trPr>
          <w:trHeight w:val="545"/>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 xml:space="preserve">Segnala alla famiglia (anche al referente </w:t>
            </w:r>
            <w:r>
              <w:rPr>
                <w:rFonts w:ascii="Times New Roman" w:hAnsi="Times New Roman" w:cs="Times New Roman"/>
              </w:rPr>
              <w:t>per i BES ed al</w:t>
            </w:r>
            <w:r w:rsidRPr="00F353C5">
              <w:rPr>
                <w:rFonts w:ascii="Times New Roman" w:hAnsi="Times New Roman" w:cs="Times New Roman"/>
              </w:rPr>
              <w:t xml:space="preserve"> Dirigente) eventuali casi “a rischio” non diagnosticati.</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8035E2" w:rsidTr="00F353C5">
        <w:trPr>
          <w:trHeight w:val="836"/>
        </w:trPr>
        <w:tc>
          <w:tcPr>
            <w:tcW w:w="1980" w:type="dxa"/>
            <w:vMerge w:val="restart"/>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lastRenderedPageBreak/>
              <w:t xml:space="preserve">Il </w:t>
            </w:r>
            <w:r>
              <w:rPr>
                <w:rFonts w:ascii="Times New Roman" w:hAnsi="Times New Roman" w:cs="Times New Roman"/>
                <w:i/>
              </w:rPr>
              <w:t xml:space="preserve">singolo </w:t>
            </w:r>
            <w:r w:rsidRPr="00F353C5">
              <w:rPr>
                <w:rFonts w:ascii="Times New Roman" w:hAnsi="Times New Roman" w:cs="Times New Roman"/>
                <w:i/>
              </w:rPr>
              <w:t>docente</w:t>
            </w:r>
          </w:p>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Segnala al Coordinatore di classe eventuali casi “a rischio” non diagnosticati.</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p w:rsidR="008035E2" w:rsidRPr="00F353C5" w:rsidRDefault="008035E2" w:rsidP="008035E2">
            <w:pPr>
              <w:autoSpaceDE w:val="0"/>
              <w:autoSpaceDN w:val="0"/>
              <w:adjustRightInd w:val="0"/>
              <w:rPr>
                <w:rFonts w:ascii="Times New Roman" w:hAnsi="Times New Roman" w:cs="Times New Roman"/>
              </w:rPr>
            </w:pPr>
          </w:p>
        </w:tc>
      </w:tr>
      <w:tr w:rsidR="008035E2" w:rsidTr="00F353C5">
        <w:trPr>
          <w:trHeight w:val="580"/>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Predispone la parte del PDP relativa alla propria materia.</w:t>
            </w:r>
          </w:p>
        </w:tc>
        <w:tc>
          <w:tcPr>
            <w:tcW w:w="3210"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i/>
              </w:rPr>
              <w:t>Ottobre -Novembre</w:t>
            </w:r>
          </w:p>
        </w:tc>
      </w:tr>
      <w:tr w:rsidR="008035E2" w:rsidTr="008035E2">
        <w:trPr>
          <w:trHeight w:val="1952"/>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autoSpaceDE w:val="0"/>
              <w:autoSpaceDN w:val="0"/>
              <w:adjustRightInd w:val="0"/>
              <w:rPr>
                <w:rFonts w:ascii="Times New Roman" w:hAnsi="Times New Roman" w:cs="Times New Roman"/>
              </w:rPr>
            </w:pPr>
            <w:r w:rsidRPr="00F353C5">
              <w:rPr>
                <w:rFonts w:ascii="Times New Roman" w:hAnsi="Times New Roman" w:cs="Times New Roman"/>
              </w:rPr>
              <w:t>In accordo con il PDP personalizza la didattica e le modalità di verifica, predispone l’uso degli strumenti compensativi e dispensativi, utilizza azioni e atteggiamenti volti a sostenere l’autostima, la motivazione, la</w:t>
            </w:r>
          </w:p>
          <w:p w:rsidR="008035E2" w:rsidRPr="00F353C5" w:rsidRDefault="008035E2" w:rsidP="008035E2">
            <w:pPr>
              <w:autoSpaceDE w:val="0"/>
              <w:autoSpaceDN w:val="0"/>
              <w:adjustRightInd w:val="0"/>
              <w:rPr>
                <w:rFonts w:ascii="Times New Roman" w:hAnsi="Times New Roman" w:cs="Times New Roman"/>
              </w:rPr>
            </w:pPr>
            <w:proofErr w:type="gramStart"/>
            <w:r w:rsidRPr="00F353C5">
              <w:rPr>
                <w:rFonts w:ascii="Times New Roman" w:hAnsi="Times New Roman" w:cs="Times New Roman"/>
              </w:rPr>
              <w:t>consapevolezza</w:t>
            </w:r>
            <w:proofErr w:type="gramEnd"/>
            <w:r w:rsidRPr="00F353C5">
              <w:rPr>
                <w:rFonts w:ascii="Times New Roman" w:hAnsi="Times New Roman" w:cs="Times New Roman"/>
              </w:rPr>
              <w:t>, a creare un clima relazionale positivo.</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8035E2" w:rsidTr="008035E2">
        <w:trPr>
          <w:trHeight w:val="704"/>
        </w:trPr>
        <w:tc>
          <w:tcPr>
            <w:tcW w:w="1980" w:type="dxa"/>
            <w:vMerge w:val="restart"/>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La famiglia</w:t>
            </w:r>
          </w:p>
        </w:tc>
        <w:tc>
          <w:tcPr>
            <w:tcW w:w="4438" w:type="dxa"/>
            <w:vAlign w:val="center"/>
          </w:tcPr>
          <w:p w:rsidR="008035E2" w:rsidRPr="00F353C5" w:rsidRDefault="008035E2" w:rsidP="008035E2">
            <w:pPr>
              <w:rPr>
                <w:rFonts w:ascii="Times New Roman" w:hAnsi="Times New Roman" w:cs="Times New Roman"/>
              </w:rPr>
            </w:pPr>
            <w:r w:rsidRPr="00F353C5">
              <w:rPr>
                <w:rFonts w:ascii="Times New Roman" w:hAnsi="Times New Roman" w:cs="Times New Roman"/>
              </w:rPr>
              <w:t>Consegna alla scuola la certificazione e provvede ad aggiornarla in caso di necessità</w:t>
            </w:r>
          </w:p>
        </w:tc>
        <w:tc>
          <w:tcPr>
            <w:tcW w:w="3210" w:type="dxa"/>
            <w:vAlign w:val="center"/>
          </w:tcPr>
          <w:p w:rsidR="008035E2" w:rsidRPr="00F353C5" w:rsidRDefault="008035E2" w:rsidP="008035E2">
            <w:pPr>
              <w:rPr>
                <w:rFonts w:ascii="Times New Roman" w:hAnsi="Times New Roman" w:cs="Times New Roman"/>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w:t>
            </w:r>
          </w:p>
        </w:tc>
      </w:tr>
      <w:tr w:rsidR="008035E2" w:rsidTr="008035E2">
        <w:trPr>
          <w:trHeight w:val="1179"/>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rPr>
                <w:rFonts w:ascii="Times New Roman" w:hAnsi="Times New Roman" w:cs="Times New Roman"/>
              </w:rPr>
            </w:pPr>
            <w:r w:rsidRPr="00F353C5">
              <w:rPr>
                <w:rFonts w:ascii="Times New Roman" w:hAnsi="Times New Roman" w:cs="Times New Roman"/>
              </w:rPr>
              <w:t>Incontra il Coordinatore di Classe e i singoli docenti per informarli delle caratteristiche dell’alunno, delle esperienze passate e degli strumenti e strategie utilizzate dall’alunno.</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Settembre – Ottobre (durante </w:t>
            </w:r>
            <w:proofErr w:type="spellStart"/>
            <w:r w:rsidRPr="00F353C5">
              <w:rPr>
                <w:rFonts w:ascii="Times New Roman" w:hAnsi="Times New Roman" w:cs="Times New Roman"/>
                <w:i/>
              </w:rPr>
              <w:t>l’a.s.</w:t>
            </w:r>
            <w:proofErr w:type="spellEnd"/>
            <w:r w:rsidRPr="00F353C5">
              <w:rPr>
                <w:rFonts w:ascii="Times New Roman" w:hAnsi="Times New Roman" w:cs="Times New Roman"/>
                <w:i/>
              </w:rPr>
              <w:t xml:space="preserve"> per nuove diagnosi)</w:t>
            </w:r>
          </w:p>
        </w:tc>
      </w:tr>
      <w:tr w:rsidR="008035E2" w:rsidTr="008035E2">
        <w:trPr>
          <w:trHeight w:val="1009"/>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rPr>
                <w:rFonts w:ascii="Times New Roman" w:hAnsi="Times New Roman" w:cs="Times New Roman"/>
              </w:rPr>
            </w:pPr>
            <w:r w:rsidRPr="00F353C5">
              <w:rPr>
                <w:rFonts w:ascii="Times New Roman" w:hAnsi="Times New Roman" w:cs="Times New Roman"/>
              </w:rPr>
              <w:t>Informa il Coordinatore di classe sulla presenza di eventuali figure professionali che seguono l’alunno al di fuori della scuola.</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Settembre – Ottobre (durante </w:t>
            </w:r>
            <w:proofErr w:type="spellStart"/>
            <w:r w:rsidRPr="00F353C5">
              <w:rPr>
                <w:rFonts w:ascii="Times New Roman" w:hAnsi="Times New Roman" w:cs="Times New Roman"/>
                <w:i/>
              </w:rPr>
              <w:t>l’a.s.</w:t>
            </w:r>
            <w:proofErr w:type="spellEnd"/>
            <w:r w:rsidRPr="00F353C5">
              <w:rPr>
                <w:rFonts w:ascii="Times New Roman" w:hAnsi="Times New Roman" w:cs="Times New Roman"/>
                <w:i/>
              </w:rPr>
              <w:t xml:space="preserve"> per nuove diagnosi)</w:t>
            </w:r>
          </w:p>
        </w:tc>
      </w:tr>
      <w:tr w:rsidR="008035E2" w:rsidTr="008035E2">
        <w:trPr>
          <w:trHeight w:val="808"/>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rPr>
                <w:rFonts w:ascii="Times New Roman" w:hAnsi="Times New Roman" w:cs="Times New Roman"/>
              </w:rPr>
            </w:pPr>
            <w:r w:rsidRPr="00F353C5">
              <w:rPr>
                <w:rFonts w:ascii="Times New Roman" w:hAnsi="Times New Roman" w:cs="Times New Roman"/>
              </w:rPr>
              <w:t>Se richiesto partecipa al Consiglio di classe per la predisposizione del PDP</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Ottobre –Novembre (durante </w:t>
            </w:r>
            <w:proofErr w:type="spellStart"/>
            <w:r w:rsidRPr="00F353C5">
              <w:rPr>
                <w:rFonts w:ascii="Times New Roman" w:hAnsi="Times New Roman" w:cs="Times New Roman"/>
                <w:i/>
              </w:rPr>
              <w:t>l’a.s.</w:t>
            </w:r>
            <w:proofErr w:type="spellEnd"/>
            <w:r w:rsidRPr="00F353C5">
              <w:rPr>
                <w:rFonts w:ascii="Times New Roman" w:hAnsi="Times New Roman" w:cs="Times New Roman"/>
                <w:i/>
              </w:rPr>
              <w:t xml:space="preserve"> per nuove diagnosi)</w:t>
            </w:r>
          </w:p>
        </w:tc>
      </w:tr>
      <w:tr w:rsidR="008035E2" w:rsidTr="008035E2">
        <w:trPr>
          <w:trHeight w:val="716"/>
        </w:trPr>
        <w:tc>
          <w:tcPr>
            <w:tcW w:w="1980" w:type="dxa"/>
            <w:vMerge/>
            <w:vAlign w:val="center"/>
          </w:tcPr>
          <w:p w:rsidR="008035E2" w:rsidRPr="00F353C5" w:rsidRDefault="008035E2" w:rsidP="008035E2">
            <w:pPr>
              <w:rPr>
                <w:rFonts w:ascii="Times New Roman" w:hAnsi="Times New Roman" w:cs="Times New Roman"/>
                <w:i/>
              </w:rPr>
            </w:pPr>
          </w:p>
        </w:tc>
        <w:tc>
          <w:tcPr>
            <w:tcW w:w="4438" w:type="dxa"/>
            <w:vAlign w:val="center"/>
          </w:tcPr>
          <w:p w:rsidR="008035E2" w:rsidRPr="00F353C5" w:rsidRDefault="008035E2" w:rsidP="008035E2">
            <w:pPr>
              <w:rPr>
                <w:rFonts w:ascii="Times New Roman" w:hAnsi="Times New Roman" w:cs="Times New Roman"/>
              </w:rPr>
            </w:pPr>
            <w:r w:rsidRPr="00F353C5">
              <w:rPr>
                <w:rFonts w:ascii="Times New Roman" w:hAnsi="Times New Roman" w:cs="Times New Roman"/>
              </w:rPr>
              <w:t>Incontra il Coordinatore di classe per la firma del PDP</w:t>
            </w:r>
          </w:p>
        </w:tc>
        <w:tc>
          <w:tcPr>
            <w:tcW w:w="3210" w:type="dxa"/>
            <w:vAlign w:val="center"/>
          </w:tcPr>
          <w:p w:rsidR="008035E2" w:rsidRPr="00F353C5" w:rsidRDefault="008035E2" w:rsidP="008035E2">
            <w:pPr>
              <w:rPr>
                <w:rFonts w:ascii="Times New Roman" w:hAnsi="Times New Roman" w:cs="Times New Roman"/>
                <w:i/>
              </w:rPr>
            </w:pPr>
            <w:r w:rsidRPr="00F353C5">
              <w:rPr>
                <w:rFonts w:ascii="Times New Roman" w:hAnsi="Times New Roman" w:cs="Times New Roman"/>
                <w:i/>
              </w:rPr>
              <w:t xml:space="preserve">Ottobre –Novembre (durante </w:t>
            </w:r>
            <w:proofErr w:type="spellStart"/>
            <w:r w:rsidRPr="00F353C5">
              <w:rPr>
                <w:rFonts w:ascii="Times New Roman" w:hAnsi="Times New Roman" w:cs="Times New Roman"/>
                <w:i/>
              </w:rPr>
              <w:t>l’a.s.</w:t>
            </w:r>
            <w:proofErr w:type="spellEnd"/>
            <w:r w:rsidRPr="00F353C5">
              <w:rPr>
                <w:rFonts w:ascii="Times New Roman" w:hAnsi="Times New Roman" w:cs="Times New Roman"/>
                <w:i/>
              </w:rPr>
              <w:t xml:space="preserve"> per nuove diagnosi)</w:t>
            </w:r>
          </w:p>
        </w:tc>
      </w:tr>
    </w:tbl>
    <w:p w:rsidR="008C75AA" w:rsidRPr="00EF25AA" w:rsidRDefault="008C75AA">
      <w:pPr>
        <w:rPr>
          <w:rFonts w:ascii="Times New Roman" w:hAnsi="Times New Roman" w:cs="Times New Roman"/>
          <w:sz w:val="24"/>
        </w:rPr>
      </w:pPr>
    </w:p>
    <w:p w:rsidR="00E14CE3" w:rsidRDefault="00E14CE3">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1C62B1" w:rsidRDefault="001C62B1">
      <w:pPr>
        <w:rPr>
          <w:rFonts w:ascii="Times New Roman" w:hAnsi="Times New Roman" w:cs="Times New Roman"/>
          <w:b/>
          <w:sz w:val="24"/>
        </w:rPr>
      </w:pPr>
    </w:p>
    <w:p w:rsidR="00EF25AA" w:rsidRPr="00CB13A4" w:rsidRDefault="00EF25AA">
      <w:pPr>
        <w:rPr>
          <w:rFonts w:ascii="Times New Roman" w:hAnsi="Times New Roman" w:cs="Times New Roman"/>
          <w:b/>
          <w:sz w:val="24"/>
        </w:rPr>
      </w:pPr>
      <w:bookmarkStart w:id="0" w:name="_GoBack"/>
      <w:bookmarkEnd w:id="0"/>
      <w:r w:rsidRPr="00CB13A4">
        <w:rPr>
          <w:rFonts w:ascii="Times New Roman" w:hAnsi="Times New Roman" w:cs="Times New Roman"/>
          <w:b/>
          <w:sz w:val="24"/>
        </w:rPr>
        <w:lastRenderedPageBreak/>
        <w:t>ALUNNI “ALTRI BES”</w:t>
      </w:r>
    </w:p>
    <w:p w:rsidR="00393EA5" w:rsidRPr="00393EA5" w:rsidRDefault="00393EA5" w:rsidP="00393EA5">
      <w:pPr>
        <w:rPr>
          <w:rFonts w:ascii="Times New Roman" w:hAnsi="Times New Roman" w:cs="Times New Roman"/>
          <w:i/>
          <w:sz w:val="24"/>
        </w:rPr>
      </w:pPr>
      <w:r w:rsidRPr="00393EA5">
        <w:rPr>
          <w:rFonts w:ascii="Times New Roman" w:hAnsi="Times New Roman" w:cs="Times New Roman"/>
          <w:i/>
          <w:sz w:val="24"/>
        </w:rPr>
        <w:t>Riferimenti normativi e definizione</w:t>
      </w:r>
    </w:p>
    <w:p w:rsidR="005A2520" w:rsidRPr="008F6038" w:rsidRDefault="005A2520" w:rsidP="00393EA5">
      <w:pPr>
        <w:pStyle w:val="Nessunaspaziatura"/>
        <w:numPr>
          <w:ilvl w:val="0"/>
          <w:numId w:val="12"/>
        </w:numPr>
      </w:pPr>
      <w:r w:rsidRPr="008F6038">
        <w:t>Direttiva 27 Dicembre 2012</w:t>
      </w:r>
    </w:p>
    <w:p w:rsidR="005A2520" w:rsidRPr="008F6038" w:rsidRDefault="005A2520" w:rsidP="00393EA5">
      <w:pPr>
        <w:pStyle w:val="Nessunaspaziatura"/>
        <w:numPr>
          <w:ilvl w:val="0"/>
          <w:numId w:val="12"/>
        </w:numPr>
      </w:pPr>
      <w:r w:rsidRPr="008F6038">
        <w:t>Circolare n.8 del 6 Marzo 2013</w:t>
      </w:r>
    </w:p>
    <w:p w:rsidR="005A2520" w:rsidRPr="00C8601D" w:rsidRDefault="005A2520" w:rsidP="00393EA5">
      <w:pPr>
        <w:pStyle w:val="Nessunaspaziatura"/>
        <w:numPr>
          <w:ilvl w:val="0"/>
          <w:numId w:val="12"/>
        </w:numPr>
      </w:pPr>
      <w:r w:rsidRPr="008F6038">
        <w:t>Nota 2563 del 22 Novembre 2013</w:t>
      </w:r>
    </w:p>
    <w:p w:rsidR="006F5179" w:rsidRDefault="006F5179" w:rsidP="00CB13A4">
      <w:pPr>
        <w:rPr>
          <w:rFonts w:ascii="Times New Roman" w:hAnsi="Times New Roman" w:cs="Times New Roman"/>
          <w:i/>
          <w:sz w:val="24"/>
        </w:rPr>
      </w:pPr>
    </w:p>
    <w:p w:rsidR="00C1785D" w:rsidRDefault="00F25312" w:rsidP="00F25312">
      <w:pPr>
        <w:spacing w:after="0" w:line="240" w:lineRule="auto"/>
        <w:jc w:val="both"/>
        <w:rPr>
          <w:rFonts w:ascii="Times New Roman" w:hAnsi="Times New Roman" w:cs="Times New Roman"/>
          <w:sz w:val="24"/>
        </w:rPr>
      </w:pPr>
      <w:r w:rsidRPr="00F25312">
        <w:rPr>
          <w:rFonts w:ascii="Times New Roman" w:hAnsi="Times New Roman" w:cs="Times New Roman"/>
          <w:sz w:val="24"/>
        </w:rPr>
        <w:t>Ne</w:t>
      </w:r>
      <w:r>
        <w:rPr>
          <w:rFonts w:ascii="Times New Roman" w:hAnsi="Times New Roman" w:cs="Times New Roman"/>
          <w:sz w:val="24"/>
        </w:rPr>
        <w:t>lla categoria “alunni altri BES” sono compresi alunni con disturbi evolut</w:t>
      </w:r>
      <w:r w:rsidR="00C1785D">
        <w:rPr>
          <w:rFonts w:ascii="Times New Roman" w:hAnsi="Times New Roman" w:cs="Times New Roman"/>
          <w:sz w:val="24"/>
        </w:rPr>
        <w:t>i</w:t>
      </w:r>
      <w:r>
        <w:rPr>
          <w:rFonts w:ascii="Times New Roman" w:hAnsi="Times New Roman" w:cs="Times New Roman"/>
          <w:sz w:val="24"/>
        </w:rPr>
        <w:t xml:space="preserve">vi specifici e alunni con qualche tipo di svantaggio. </w:t>
      </w:r>
      <w:r w:rsidR="00580C98">
        <w:rPr>
          <w:rFonts w:ascii="Times New Roman" w:hAnsi="Times New Roman" w:cs="Times New Roman"/>
          <w:sz w:val="24"/>
        </w:rPr>
        <w:t xml:space="preserve">Per tali </w:t>
      </w:r>
      <w:r w:rsidR="001304AA">
        <w:rPr>
          <w:rFonts w:ascii="Times New Roman" w:hAnsi="Times New Roman" w:cs="Times New Roman"/>
          <w:sz w:val="24"/>
        </w:rPr>
        <w:t xml:space="preserve">alunni </w:t>
      </w:r>
      <w:r w:rsidR="00580C98">
        <w:rPr>
          <w:rFonts w:ascii="Times New Roman" w:hAnsi="Times New Roman" w:cs="Times New Roman"/>
          <w:sz w:val="24"/>
        </w:rPr>
        <w:t>non è previsto l’insegnante di sostegno.</w:t>
      </w:r>
    </w:p>
    <w:p w:rsidR="00C1785D" w:rsidRDefault="00C1785D" w:rsidP="00F25312">
      <w:pPr>
        <w:spacing w:after="0" w:line="240" w:lineRule="auto"/>
        <w:jc w:val="both"/>
        <w:rPr>
          <w:rFonts w:ascii="Times New Roman" w:hAnsi="Times New Roman" w:cs="Times New Roman"/>
          <w:sz w:val="24"/>
        </w:rPr>
      </w:pPr>
    </w:p>
    <w:p w:rsidR="00F25312" w:rsidRPr="00F25312" w:rsidRDefault="00F25312" w:rsidP="00F25312">
      <w:pPr>
        <w:spacing w:after="0" w:line="240" w:lineRule="auto"/>
        <w:jc w:val="both"/>
        <w:rPr>
          <w:rFonts w:ascii="Times New Roman" w:hAnsi="Times New Roman" w:cs="Times New Roman"/>
          <w:sz w:val="24"/>
        </w:rPr>
      </w:pPr>
      <w:r w:rsidRPr="00C1785D">
        <w:rPr>
          <w:rFonts w:ascii="Times New Roman" w:hAnsi="Times New Roman" w:cs="Times New Roman"/>
          <w:sz w:val="24"/>
        </w:rPr>
        <w:t>Per “</w:t>
      </w:r>
      <w:r w:rsidRPr="00261A57">
        <w:rPr>
          <w:rFonts w:ascii="Times New Roman" w:hAnsi="Times New Roman" w:cs="Times New Roman"/>
          <w:b/>
          <w:sz w:val="24"/>
        </w:rPr>
        <w:t>disturbi evolutivi specifici</w:t>
      </w:r>
      <w:r w:rsidRPr="00C1785D">
        <w:rPr>
          <w:rFonts w:ascii="Times New Roman" w:hAnsi="Times New Roman" w:cs="Times New Roman"/>
          <w:sz w:val="24"/>
        </w:rPr>
        <w:t xml:space="preserve">” </w:t>
      </w:r>
      <w:r w:rsidR="00C1785D" w:rsidRPr="00C1785D">
        <w:rPr>
          <w:rFonts w:ascii="Times New Roman" w:hAnsi="Times New Roman" w:cs="Times New Roman"/>
          <w:sz w:val="24"/>
        </w:rPr>
        <w:t>si intendono</w:t>
      </w:r>
      <w:r w:rsidRPr="00C1785D">
        <w:rPr>
          <w:rFonts w:ascii="Times New Roman" w:hAnsi="Times New Roman" w:cs="Times New Roman"/>
          <w:sz w:val="24"/>
        </w:rPr>
        <w:t xml:space="preserve"> deficit del linguaggio, delle abilità non verbali, della coordinazione motoria, ricomprendendo</w:t>
      </w:r>
      <w:r w:rsidR="001304AA">
        <w:rPr>
          <w:rFonts w:ascii="Times New Roman" w:hAnsi="Times New Roman" w:cs="Times New Roman"/>
          <w:sz w:val="24"/>
        </w:rPr>
        <w:t>, p</w:t>
      </w:r>
      <w:r w:rsidRPr="00C1785D">
        <w:rPr>
          <w:rFonts w:ascii="Times New Roman" w:hAnsi="Times New Roman" w:cs="Times New Roman"/>
          <w:sz w:val="24"/>
        </w:rPr>
        <w:t>er la comune origine nell’età evolutiva</w:t>
      </w:r>
      <w:r w:rsidR="001304AA">
        <w:rPr>
          <w:rFonts w:ascii="Times New Roman" w:hAnsi="Times New Roman" w:cs="Times New Roman"/>
          <w:sz w:val="24"/>
        </w:rPr>
        <w:t xml:space="preserve">, </w:t>
      </w:r>
      <w:r w:rsidRPr="00C1785D">
        <w:rPr>
          <w:rFonts w:ascii="Times New Roman" w:hAnsi="Times New Roman" w:cs="Times New Roman"/>
          <w:sz w:val="24"/>
        </w:rPr>
        <w:t>anche quelli dell</w:t>
      </w:r>
      <w:r w:rsidR="00C1785D" w:rsidRPr="00C1785D">
        <w:rPr>
          <w:rFonts w:ascii="Times New Roman" w:hAnsi="Times New Roman" w:cs="Times New Roman"/>
          <w:sz w:val="24"/>
        </w:rPr>
        <w:t>’attenzione e dell’iperattività</w:t>
      </w:r>
      <w:r w:rsidRPr="00C1785D">
        <w:rPr>
          <w:rFonts w:ascii="Times New Roman" w:hAnsi="Times New Roman" w:cs="Times New Roman"/>
          <w:sz w:val="24"/>
        </w:rPr>
        <w:t xml:space="preserve">. </w:t>
      </w:r>
      <w:r w:rsidRPr="00F25312">
        <w:rPr>
          <w:rFonts w:ascii="Times New Roman" w:hAnsi="Times New Roman" w:cs="Times New Roman"/>
          <w:sz w:val="24"/>
        </w:rPr>
        <w:t>Tutte q</w:t>
      </w:r>
      <w:r w:rsidR="00C1785D">
        <w:rPr>
          <w:rFonts w:ascii="Times New Roman" w:hAnsi="Times New Roman" w:cs="Times New Roman"/>
          <w:sz w:val="24"/>
        </w:rPr>
        <w:t xml:space="preserve">ueste differenti problematiche a volte </w:t>
      </w:r>
      <w:r w:rsidRPr="00F25312">
        <w:rPr>
          <w:rFonts w:ascii="Times New Roman" w:hAnsi="Times New Roman" w:cs="Times New Roman"/>
          <w:sz w:val="24"/>
        </w:rPr>
        <w:t>non vengono o possono non venir certificate ai sensi della legge 104/92, non dando conseguentemente diritto alle provvidenze ed alle misure previste dalla stessa legge</w:t>
      </w:r>
      <w:r w:rsidR="00C1785D">
        <w:rPr>
          <w:rFonts w:ascii="Times New Roman" w:hAnsi="Times New Roman" w:cs="Times New Roman"/>
          <w:sz w:val="24"/>
        </w:rPr>
        <w:t xml:space="preserve"> (tra cui l’insegnante di sostegno).</w:t>
      </w:r>
    </w:p>
    <w:p w:rsidR="001304AA" w:rsidRDefault="001304AA" w:rsidP="00E62DE0">
      <w:pPr>
        <w:jc w:val="both"/>
        <w:rPr>
          <w:rFonts w:ascii="Times New Roman" w:hAnsi="Times New Roman" w:cs="Times New Roman"/>
          <w:sz w:val="24"/>
        </w:rPr>
      </w:pPr>
    </w:p>
    <w:p w:rsidR="00F25312" w:rsidRPr="00E62DE0" w:rsidRDefault="00F25312" w:rsidP="00E62DE0">
      <w:pPr>
        <w:jc w:val="both"/>
        <w:rPr>
          <w:rFonts w:ascii="Times New Roman" w:hAnsi="Times New Roman" w:cs="Times New Roman"/>
          <w:sz w:val="24"/>
        </w:rPr>
      </w:pPr>
      <w:r w:rsidRPr="00E62DE0">
        <w:rPr>
          <w:rFonts w:ascii="Times New Roman" w:hAnsi="Times New Roman" w:cs="Times New Roman"/>
          <w:sz w:val="24"/>
        </w:rPr>
        <w:t xml:space="preserve">L’area dello </w:t>
      </w:r>
      <w:r w:rsidRPr="00261A57">
        <w:rPr>
          <w:rFonts w:ascii="Times New Roman" w:hAnsi="Times New Roman" w:cs="Times New Roman"/>
          <w:b/>
          <w:sz w:val="24"/>
        </w:rPr>
        <w:t>svantaggio scolastico</w:t>
      </w:r>
      <w:r w:rsidRPr="00E62DE0">
        <w:rPr>
          <w:rFonts w:ascii="Times New Roman" w:hAnsi="Times New Roman" w:cs="Times New Roman"/>
          <w:sz w:val="24"/>
        </w:rPr>
        <w:t xml:space="preserve"> </w:t>
      </w:r>
      <w:r w:rsidR="00C1785D" w:rsidRPr="00E62DE0">
        <w:rPr>
          <w:rFonts w:ascii="Times New Roman" w:hAnsi="Times New Roman" w:cs="Times New Roman"/>
          <w:sz w:val="24"/>
        </w:rPr>
        <w:t>comprende</w:t>
      </w:r>
      <w:r w:rsidRPr="00E62DE0">
        <w:rPr>
          <w:rFonts w:ascii="Times New Roman" w:hAnsi="Times New Roman" w:cs="Times New Roman"/>
          <w:sz w:val="24"/>
        </w:rPr>
        <w:t xml:space="preserve"> alunni che presentano una richiesta di speciale attenzione per una varietà di ragioni: svantaggio </w:t>
      </w:r>
      <w:r w:rsidR="001304AA">
        <w:rPr>
          <w:rFonts w:ascii="Times New Roman" w:hAnsi="Times New Roman" w:cs="Times New Roman"/>
          <w:sz w:val="24"/>
        </w:rPr>
        <w:t xml:space="preserve">economico, </w:t>
      </w:r>
      <w:r w:rsidRPr="00E62DE0">
        <w:rPr>
          <w:rFonts w:ascii="Times New Roman" w:hAnsi="Times New Roman" w:cs="Times New Roman"/>
          <w:sz w:val="24"/>
        </w:rPr>
        <w:t>sociale e culturale, difficoltà derivanti dalla non conoscenza della cultura e della lingua italiana perché appartenenti a culture diverse</w:t>
      </w:r>
      <w:r w:rsidR="00C1785D" w:rsidRPr="00E62DE0">
        <w:rPr>
          <w:rFonts w:ascii="Times New Roman" w:hAnsi="Times New Roman" w:cs="Times New Roman"/>
          <w:sz w:val="24"/>
        </w:rPr>
        <w:t>, difficoltà psicologiche e relazionali</w:t>
      </w:r>
      <w:r w:rsidRPr="00E62DE0">
        <w:rPr>
          <w:rFonts w:ascii="Times New Roman" w:hAnsi="Times New Roman" w:cs="Times New Roman"/>
          <w:sz w:val="24"/>
        </w:rPr>
        <w:t>. In questo senso, ogni alunno, con continuità o per determinati periodi, può manifesta</w:t>
      </w:r>
      <w:r w:rsidR="007F2FC3">
        <w:rPr>
          <w:rFonts w:ascii="Times New Roman" w:hAnsi="Times New Roman" w:cs="Times New Roman"/>
          <w:sz w:val="24"/>
        </w:rPr>
        <w:t>re Bisogni Educativi Speciali</w:t>
      </w:r>
      <w:r w:rsidRPr="00E62DE0">
        <w:rPr>
          <w:rFonts w:ascii="Times New Roman" w:hAnsi="Times New Roman" w:cs="Times New Roman"/>
          <w:sz w:val="24"/>
        </w:rPr>
        <w:t xml:space="preserve"> per motivi fisici, biologici, fisiologici o anche per motivi psicologici, sociali</w:t>
      </w:r>
    </w:p>
    <w:p w:rsidR="00E62DE0" w:rsidRPr="00E62DE0" w:rsidRDefault="00E62DE0" w:rsidP="00E62DE0">
      <w:pPr>
        <w:rPr>
          <w:rFonts w:ascii="Times New Roman" w:hAnsi="Times New Roman" w:cs="Times New Roman"/>
          <w:i/>
          <w:sz w:val="24"/>
        </w:rPr>
      </w:pPr>
      <w:r w:rsidRPr="00E62DE0">
        <w:rPr>
          <w:rFonts w:ascii="Times New Roman" w:hAnsi="Times New Roman" w:cs="Times New Roman"/>
          <w:i/>
          <w:sz w:val="24"/>
        </w:rPr>
        <w:t>Come vengono ind</w:t>
      </w:r>
      <w:r w:rsidR="007F2FC3">
        <w:rPr>
          <w:rFonts w:ascii="Times New Roman" w:hAnsi="Times New Roman" w:cs="Times New Roman"/>
          <w:i/>
          <w:sz w:val="24"/>
        </w:rPr>
        <w:t>ividuati gli alunni “altri BES”</w:t>
      </w:r>
      <w:r w:rsidRPr="00E62DE0">
        <w:rPr>
          <w:rFonts w:ascii="Times New Roman" w:hAnsi="Times New Roman" w:cs="Times New Roman"/>
          <w:i/>
          <w:sz w:val="24"/>
        </w:rPr>
        <w:t>?</w:t>
      </w:r>
    </w:p>
    <w:p w:rsidR="00E62DE0" w:rsidRDefault="00913676" w:rsidP="00F25312">
      <w:pPr>
        <w:autoSpaceDE w:val="0"/>
        <w:autoSpaceDN w:val="0"/>
        <w:adjustRightInd w:val="0"/>
        <w:jc w:val="both"/>
        <w:rPr>
          <w:rFonts w:ascii="Times New Roman" w:hAnsi="Times New Roman" w:cs="Times New Roman"/>
          <w:sz w:val="24"/>
        </w:rPr>
      </w:pPr>
      <w:r w:rsidRPr="00261A57">
        <w:rPr>
          <w:rFonts w:ascii="Times New Roman" w:hAnsi="Times New Roman" w:cs="Times New Roman"/>
          <w:sz w:val="24"/>
        </w:rPr>
        <w:t>L’individuazione (non la certificazione) di un alunno come appartenente alla categoria “altri BES” spetta al Consiglio di classe</w:t>
      </w:r>
      <w:r w:rsidR="00900DD7">
        <w:rPr>
          <w:rFonts w:ascii="Times New Roman" w:hAnsi="Times New Roman" w:cs="Times New Roman"/>
          <w:sz w:val="24"/>
        </w:rPr>
        <w:t>,</w:t>
      </w:r>
      <w:r w:rsidRPr="00261A57">
        <w:rPr>
          <w:rFonts w:ascii="Times New Roman" w:hAnsi="Times New Roman" w:cs="Times New Roman"/>
          <w:sz w:val="24"/>
        </w:rPr>
        <w:t xml:space="preserve"> sulla base di elementi oggettivi (come ad es. una segnalazione degli operatori dei servizi sociali), ovvero di ben fondate considerazioni psicopedagogiche e didattiche. </w:t>
      </w:r>
      <w:r w:rsidR="00CC7B22" w:rsidRPr="00CC7B22">
        <w:rPr>
          <w:rFonts w:ascii="Times New Roman" w:hAnsi="Times New Roman" w:cs="Times New Roman"/>
          <w:sz w:val="24"/>
        </w:rPr>
        <w:t>Nella quotidiana esperienza didattica si riscontrano momenti di difficoltà nel processo di apprendimento, che possono essere osservati per periodi temporanei in ciascun alunno</w:t>
      </w:r>
      <w:r w:rsidR="00CC7B22">
        <w:t xml:space="preserve">. </w:t>
      </w:r>
      <w:r w:rsidR="00CC7B22" w:rsidRPr="00CC7B22">
        <w:rPr>
          <w:rFonts w:ascii="Times New Roman" w:hAnsi="Times New Roman" w:cs="Times New Roman"/>
          <w:sz w:val="24"/>
        </w:rPr>
        <w:t>È dato poi riscontrare difficoltà che hanno un carattere più stabile o comunque, per le concause che le determinano, presentano un maggior grado di complessità e richiedono notevole impegno affinché siano correttamente affrontate. E’ in questo caso che si dovrebbe procedere all’individuazione di un alunno BES da parte del Consiglio di classe, individuazione che</w:t>
      </w:r>
      <w:r w:rsidR="00CC7B22">
        <w:rPr>
          <w:rFonts w:ascii="Times New Roman" w:hAnsi="Times New Roman" w:cs="Times New Roman"/>
          <w:sz w:val="24"/>
        </w:rPr>
        <w:t xml:space="preserve"> </w:t>
      </w:r>
      <w:r w:rsidRPr="00261A57">
        <w:rPr>
          <w:rFonts w:ascii="Times New Roman" w:hAnsi="Times New Roman" w:cs="Times New Roman"/>
          <w:sz w:val="24"/>
        </w:rPr>
        <w:t>può avvenire sia in presenza sia in assenza di qualche tipo di certificazione medica</w:t>
      </w:r>
      <w:r w:rsidR="00900DD7">
        <w:rPr>
          <w:rFonts w:ascii="Times New Roman" w:hAnsi="Times New Roman" w:cs="Times New Roman"/>
          <w:sz w:val="24"/>
        </w:rPr>
        <w:t xml:space="preserve">, la quale non è quindi necessaria, né sufficiente </w:t>
      </w:r>
      <w:proofErr w:type="spellStart"/>
      <w:r w:rsidR="00900DD7">
        <w:rPr>
          <w:rFonts w:ascii="Times New Roman" w:hAnsi="Times New Roman" w:cs="Times New Roman"/>
          <w:sz w:val="24"/>
        </w:rPr>
        <w:t>affinchè</w:t>
      </w:r>
      <w:proofErr w:type="spellEnd"/>
      <w:r w:rsidR="00900DD7">
        <w:rPr>
          <w:rFonts w:ascii="Times New Roman" w:hAnsi="Times New Roman" w:cs="Times New Roman"/>
          <w:sz w:val="24"/>
        </w:rPr>
        <w:t xml:space="preserve"> un alunno sia individuato come BES</w:t>
      </w:r>
      <w:r w:rsidRPr="00261A57">
        <w:rPr>
          <w:rFonts w:ascii="Times New Roman" w:hAnsi="Times New Roman" w:cs="Times New Roman"/>
          <w:sz w:val="24"/>
        </w:rPr>
        <w:t>.</w:t>
      </w:r>
      <w:r w:rsidR="00900DD7">
        <w:rPr>
          <w:rFonts w:ascii="Times New Roman" w:hAnsi="Times New Roman" w:cs="Times New Roman"/>
          <w:sz w:val="24"/>
        </w:rPr>
        <w:t xml:space="preserve"> In ogni caso</w:t>
      </w:r>
      <w:r w:rsidRPr="00261A57">
        <w:rPr>
          <w:rFonts w:ascii="Times New Roman" w:hAnsi="Times New Roman" w:cs="Times New Roman"/>
          <w:sz w:val="24"/>
        </w:rPr>
        <w:t xml:space="preserve"> il Consiglio di classe motiverà opportunamente, verbalizzandole, le decisioni assunte</w:t>
      </w:r>
      <w:r w:rsidR="00900DD7">
        <w:rPr>
          <w:rFonts w:ascii="Times New Roman" w:hAnsi="Times New Roman" w:cs="Times New Roman"/>
          <w:sz w:val="24"/>
        </w:rPr>
        <w:t>.</w:t>
      </w:r>
      <w:r w:rsidR="00840FF2">
        <w:rPr>
          <w:rFonts w:ascii="Times New Roman" w:hAnsi="Times New Roman" w:cs="Times New Roman"/>
          <w:sz w:val="24"/>
        </w:rPr>
        <w:t xml:space="preserve"> Tale individuazione ha validità per l’anno scolastico in corso e va rivista annualmente</w:t>
      </w:r>
      <w:r w:rsidR="00900DD7">
        <w:rPr>
          <w:rFonts w:ascii="Times New Roman" w:hAnsi="Times New Roman" w:cs="Times New Roman"/>
          <w:sz w:val="24"/>
        </w:rPr>
        <w:t>.</w:t>
      </w:r>
    </w:p>
    <w:p w:rsidR="000B252E" w:rsidRDefault="000B252E" w:rsidP="000B252E">
      <w:pPr>
        <w:pStyle w:val="Nessunaspaziatura"/>
        <w:rPr>
          <w:i/>
        </w:rPr>
      </w:pPr>
      <w:r w:rsidRPr="00C8601D">
        <w:rPr>
          <w:i/>
        </w:rPr>
        <w:t xml:space="preserve">Cos’è il </w:t>
      </w:r>
      <w:r>
        <w:rPr>
          <w:i/>
        </w:rPr>
        <w:t xml:space="preserve">piano didattico personalizzato </w:t>
      </w:r>
      <w:r w:rsidR="00261A57">
        <w:rPr>
          <w:i/>
        </w:rPr>
        <w:t>(</w:t>
      </w:r>
      <w:r w:rsidRPr="00C8601D">
        <w:rPr>
          <w:i/>
        </w:rPr>
        <w:t>PDP</w:t>
      </w:r>
      <w:r w:rsidR="00261A57">
        <w:rPr>
          <w:i/>
        </w:rPr>
        <w:t>)</w:t>
      </w:r>
      <w:r>
        <w:rPr>
          <w:i/>
        </w:rPr>
        <w:t xml:space="preserve"> per gli alunni “altri BES”</w:t>
      </w:r>
      <w:r w:rsidRPr="00C8601D">
        <w:rPr>
          <w:i/>
        </w:rPr>
        <w:t xml:space="preserve">? </w:t>
      </w:r>
    </w:p>
    <w:p w:rsidR="00F25312" w:rsidRDefault="00F25312" w:rsidP="000B252E">
      <w:pPr>
        <w:pStyle w:val="Nessunaspaziatura"/>
        <w:rPr>
          <w:i/>
        </w:rPr>
      </w:pPr>
    </w:p>
    <w:p w:rsidR="00261A57" w:rsidRDefault="00261A57" w:rsidP="00E62DE0">
      <w:pPr>
        <w:autoSpaceDE w:val="0"/>
        <w:autoSpaceDN w:val="0"/>
        <w:adjustRightInd w:val="0"/>
        <w:spacing w:after="0" w:line="240" w:lineRule="auto"/>
        <w:jc w:val="both"/>
        <w:rPr>
          <w:rFonts w:ascii="Times New Roman" w:hAnsi="Times New Roman" w:cs="Times New Roman"/>
          <w:sz w:val="24"/>
        </w:rPr>
      </w:pPr>
      <w:r w:rsidRPr="00840FF2">
        <w:rPr>
          <w:rFonts w:ascii="Times New Roman" w:hAnsi="Times New Roman" w:cs="Times New Roman"/>
          <w:sz w:val="24"/>
        </w:rPr>
        <w:t>Come nel caso degli alunni DSA anche per gli alunni “altri BES” è prevista la compilazione di un Piano Didattico Personalizzato (PDP) da parte del Consiglio di classe, sottoscritto dai docenti, dalla famiglia e dal Dirigente Scolastico. Per questa categoria di alunni BES però la legge non rende</w:t>
      </w:r>
      <w:r w:rsidR="00A7509C" w:rsidRPr="00840FF2">
        <w:rPr>
          <w:rFonts w:ascii="Times New Roman" w:hAnsi="Times New Roman" w:cs="Times New Roman"/>
          <w:sz w:val="24"/>
        </w:rPr>
        <w:t xml:space="preserve"> obbligatorio l’adozione del PDP. Sarà il Consiglio di classe a decidere in quali casi formalizzare le strategie di intervento, le attività</w:t>
      </w:r>
      <w:r w:rsidR="00573F8B">
        <w:rPr>
          <w:rFonts w:ascii="Times New Roman" w:hAnsi="Times New Roman" w:cs="Times New Roman"/>
          <w:sz w:val="24"/>
        </w:rPr>
        <w:t xml:space="preserve">, le eventuali misure compensative e dispensative </w:t>
      </w:r>
      <w:r w:rsidR="00A7509C" w:rsidRPr="00840FF2">
        <w:rPr>
          <w:rFonts w:ascii="Times New Roman" w:hAnsi="Times New Roman" w:cs="Times New Roman"/>
          <w:sz w:val="24"/>
        </w:rPr>
        <w:t>e i criteri di valutazione attraverso un PDP e in quali casi invece limitarsi ad una generica individuaz</w:t>
      </w:r>
      <w:r w:rsidR="00840FF2" w:rsidRPr="00840FF2">
        <w:rPr>
          <w:rFonts w:ascii="Times New Roman" w:hAnsi="Times New Roman" w:cs="Times New Roman"/>
          <w:sz w:val="24"/>
        </w:rPr>
        <w:t>ione di un alunno BES</w:t>
      </w:r>
      <w:r w:rsidR="007D0646">
        <w:rPr>
          <w:rFonts w:ascii="Times New Roman" w:hAnsi="Times New Roman" w:cs="Times New Roman"/>
          <w:sz w:val="24"/>
        </w:rPr>
        <w:t>, a cui applicare strategie educative e didattiche</w:t>
      </w:r>
      <w:r w:rsidR="00840FF2" w:rsidRPr="00840FF2">
        <w:rPr>
          <w:rFonts w:ascii="Times New Roman" w:hAnsi="Times New Roman" w:cs="Times New Roman"/>
          <w:sz w:val="24"/>
        </w:rPr>
        <w:t xml:space="preserve">. </w:t>
      </w:r>
      <w:r w:rsidR="00573F8B">
        <w:rPr>
          <w:rFonts w:ascii="Times New Roman" w:hAnsi="Times New Roman" w:cs="Times New Roman"/>
          <w:sz w:val="24"/>
        </w:rPr>
        <w:t>In genere si</w:t>
      </w:r>
      <w:r w:rsidR="007D0646">
        <w:rPr>
          <w:rFonts w:ascii="Times New Roman" w:hAnsi="Times New Roman" w:cs="Times New Roman"/>
          <w:sz w:val="24"/>
        </w:rPr>
        <w:t xml:space="preserve"> ritiene opportuna l’adozione di un PDP qualora si intendano utilizzare misure compensative e dispensative. Il Piano Didattico Personalizzato</w:t>
      </w:r>
      <w:r w:rsidR="00840FF2">
        <w:rPr>
          <w:rFonts w:ascii="Times New Roman" w:hAnsi="Times New Roman" w:cs="Times New Roman"/>
          <w:sz w:val="24"/>
        </w:rPr>
        <w:t xml:space="preserve"> ha validità annuale.</w:t>
      </w:r>
    </w:p>
    <w:p w:rsidR="00840FF2" w:rsidRPr="00840FF2" w:rsidRDefault="00840FF2" w:rsidP="00E62DE0">
      <w:pPr>
        <w:autoSpaceDE w:val="0"/>
        <w:autoSpaceDN w:val="0"/>
        <w:adjustRightInd w:val="0"/>
        <w:spacing w:after="0" w:line="240" w:lineRule="auto"/>
        <w:jc w:val="both"/>
        <w:rPr>
          <w:rFonts w:ascii="Times New Roman" w:hAnsi="Times New Roman" w:cs="Times New Roman"/>
          <w:sz w:val="24"/>
        </w:rPr>
      </w:pPr>
    </w:p>
    <w:p w:rsidR="004D1EC9" w:rsidRDefault="004D1EC9" w:rsidP="00E62DE0">
      <w:pPr>
        <w:autoSpaceDE w:val="0"/>
        <w:autoSpaceDN w:val="0"/>
        <w:adjustRightInd w:val="0"/>
        <w:spacing w:after="0" w:line="240" w:lineRule="auto"/>
        <w:jc w:val="both"/>
        <w:rPr>
          <w:rFonts w:ascii="Times New Roman" w:hAnsi="Times New Roman" w:cs="Times New Roman"/>
          <w:i/>
          <w:sz w:val="24"/>
        </w:rPr>
      </w:pPr>
    </w:p>
    <w:p w:rsidR="00840FF2" w:rsidRPr="00840FF2" w:rsidRDefault="00840FF2" w:rsidP="00E62DE0">
      <w:pPr>
        <w:autoSpaceDE w:val="0"/>
        <w:autoSpaceDN w:val="0"/>
        <w:adjustRightInd w:val="0"/>
        <w:spacing w:after="0" w:line="240" w:lineRule="auto"/>
        <w:jc w:val="both"/>
        <w:rPr>
          <w:rFonts w:ascii="Times New Roman" w:hAnsi="Times New Roman" w:cs="Times New Roman"/>
          <w:i/>
          <w:sz w:val="24"/>
        </w:rPr>
      </w:pPr>
      <w:r w:rsidRPr="00840FF2">
        <w:rPr>
          <w:rFonts w:ascii="Times New Roman" w:hAnsi="Times New Roman" w:cs="Times New Roman"/>
          <w:i/>
          <w:sz w:val="24"/>
        </w:rPr>
        <w:lastRenderedPageBreak/>
        <w:t xml:space="preserve">Quali strategie e misure compensative e dispensative possono essere applicate agli alunni </w:t>
      </w:r>
      <w:r w:rsidR="007D0646">
        <w:rPr>
          <w:rFonts w:ascii="Times New Roman" w:hAnsi="Times New Roman" w:cs="Times New Roman"/>
          <w:i/>
          <w:sz w:val="24"/>
        </w:rPr>
        <w:t>“</w:t>
      </w:r>
      <w:r w:rsidRPr="00840FF2">
        <w:rPr>
          <w:rFonts w:ascii="Times New Roman" w:hAnsi="Times New Roman" w:cs="Times New Roman"/>
          <w:i/>
          <w:sz w:val="24"/>
        </w:rPr>
        <w:t>altri BES</w:t>
      </w:r>
      <w:r w:rsidR="007D0646">
        <w:rPr>
          <w:rFonts w:ascii="Times New Roman" w:hAnsi="Times New Roman" w:cs="Times New Roman"/>
          <w:i/>
          <w:sz w:val="24"/>
        </w:rPr>
        <w:t>”</w:t>
      </w:r>
      <w:r w:rsidRPr="00840FF2">
        <w:rPr>
          <w:rFonts w:ascii="Times New Roman" w:hAnsi="Times New Roman" w:cs="Times New Roman"/>
          <w:i/>
          <w:sz w:val="24"/>
        </w:rPr>
        <w:t>?</w:t>
      </w:r>
    </w:p>
    <w:p w:rsidR="00840FF2" w:rsidRDefault="00840FF2" w:rsidP="00E62DE0">
      <w:pPr>
        <w:autoSpaceDE w:val="0"/>
        <w:autoSpaceDN w:val="0"/>
        <w:adjustRightInd w:val="0"/>
        <w:spacing w:after="0" w:line="240" w:lineRule="auto"/>
        <w:jc w:val="both"/>
      </w:pPr>
    </w:p>
    <w:p w:rsidR="00573F8B" w:rsidRDefault="007D0646" w:rsidP="007D0646">
      <w:pPr>
        <w:autoSpaceDE w:val="0"/>
        <w:autoSpaceDN w:val="0"/>
        <w:adjustRightInd w:val="0"/>
        <w:spacing w:after="0" w:line="240" w:lineRule="auto"/>
        <w:jc w:val="both"/>
        <w:rPr>
          <w:rFonts w:ascii="Times New Roman" w:hAnsi="Times New Roman" w:cs="Times New Roman"/>
          <w:sz w:val="24"/>
        </w:rPr>
      </w:pPr>
      <w:r w:rsidRPr="007D0646">
        <w:rPr>
          <w:rFonts w:ascii="Times New Roman" w:hAnsi="Times New Roman" w:cs="Times New Roman"/>
          <w:sz w:val="24"/>
        </w:rPr>
        <w:t xml:space="preserve">Per gli alunni altri BES possono essere applicate tutte le strategie, attività e criteri di verifica e valutazione che il Consiglio di classe ritiene opportune. In particolare possono essere applicate tutte le misure compensative e dispensative previste dalla legge 170/2010 per gli alunni DSA. </w:t>
      </w:r>
      <w:r w:rsidR="00580C98">
        <w:rPr>
          <w:rFonts w:ascii="Times New Roman" w:hAnsi="Times New Roman" w:cs="Times New Roman"/>
          <w:sz w:val="24"/>
        </w:rPr>
        <w:t>Tutte le misure adottate sono indicate nel PDP</w:t>
      </w:r>
      <w:r w:rsidR="00573F8B">
        <w:rPr>
          <w:rFonts w:ascii="Times New Roman" w:hAnsi="Times New Roman" w:cs="Times New Roman"/>
          <w:sz w:val="24"/>
        </w:rPr>
        <w:t>,</w:t>
      </w:r>
      <w:r w:rsidR="00580C98">
        <w:rPr>
          <w:rFonts w:ascii="Times New Roman" w:hAnsi="Times New Roman" w:cs="Times New Roman"/>
          <w:sz w:val="24"/>
        </w:rPr>
        <w:t xml:space="preserve"> se è stato compilato, altrimenti vanno verbalizzate nella riunioni del Consiglio di classe in cui si procede all’individuazione dell’alunno BES. </w:t>
      </w:r>
    </w:p>
    <w:p w:rsidR="00573F8B" w:rsidRDefault="00573F8B" w:rsidP="007D0646">
      <w:pPr>
        <w:autoSpaceDE w:val="0"/>
        <w:autoSpaceDN w:val="0"/>
        <w:adjustRightInd w:val="0"/>
        <w:spacing w:after="0" w:line="240" w:lineRule="auto"/>
        <w:jc w:val="both"/>
        <w:rPr>
          <w:rFonts w:ascii="Times New Roman" w:hAnsi="Times New Roman" w:cs="Times New Roman"/>
          <w:sz w:val="24"/>
        </w:rPr>
      </w:pPr>
    </w:p>
    <w:p w:rsidR="00261A57" w:rsidRPr="007D0646" w:rsidRDefault="007D0646" w:rsidP="007D0646">
      <w:pPr>
        <w:autoSpaceDE w:val="0"/>
        <w:autoSpaceDN w:val="0"/>
        <w:adjustRightInd w:val="0"/>
        <w:spacing w:after="0" w:line="240" w:lineRule="auto"/>
        <w:jc w:val="both"/>
        <w:rPr>
          <w:rFonts w:ascii="Times New Roman" w:hAnsi="Times New Roman" w:cs="Times New Roman"/>
          <w:sz w:val="24"/>
        </w:rPr>
      </w:pPr>
      <w:r w:rsidRPr="007D0646">
        <w:rPr>
          <w:rFonts w:ascii="Times New Roman" w:hAnsi="Times New Roman" w:cs="Times New Roman"/>
          <w:sz w:val="24"/>
        </w:rPr>
        <w:t>Nel caso di situazioni di difficoltà per lo più ricadenti nell’area dello svantaggio</w:t>
      </w:r>
      <w:r w:rsidR="00573F8B">
        <w:rPr>
          <w:rFonts w:ascii="Times New Roman" w:hAnsi="Times New Roman" w:cs="Times New Roman"/>
          <w:sz w:val="24"/>
        </w:rPr>
        <w:t>,</w:t>
      </w:r>
      <w:r w:rsidR="00580C98">
        <w:rPr>
          <w:rFonts w:ascii="Times New Roman" w:hAnsi="Times New Roman" w:cs="Times New Roman"/>
          <w:sz w:val="24"/>
        </w:rPr>
        <w:t xml:space="preserve"> e che spesso non danno luogo ad un PDP formalizzato</w:t>
      </w:r>
      <w:r w:rsidR="00573F8B">
        <w:rPr>
          <w:rFonts w:ascii="Times New Roman" w:hAnsi="Times New Roman" w:cs="Times New Roman"/>
          <w:sz w:val="24"/>
        </w:rPr>
        <w:t>,</w:t>
      </w:r>
      <w:r w:rsidRPr="007D0646">
        <w:rPr>
          <w:rFonts w:ascii="Times New Roman" w:hAnsi="Times New Roman" w:cs="Times New Roman"/>
          <w:sz w:val="24"/>
        </w:rPr>
        <w:t xml:space="preserve"> le misure </w:t>
      </w:r>
      <w:r w:rsidR="00573F8B">
        <w:rPr>
          <w:rFonts w:ascii="Times New Roman" w:hAnsi="Times New Roman" w:cs="Times New Roman"/>
          <w:sz w:val="24"/>
        </w:rPr>
        <w:t xml:space="preserve">adottate </w:t>
      </w:r>
      <w:r w:rsidR="00261A57" w:rsidRPr="007D0646">
        <w:rPr>
          <w:rFonts w:ascii="Times New Roman" w:hAnsi="Times New Roman" w:cs="Times New Roman"/>
          <w:sz w:val="24"/>
        </w:rPr>
        <w:t>avranno carattere transitorio e attinente aspetti didattici, privilegiando dunque le strategie educative e didattiche attraverso percorsi personalizzati, più che strumenti compensativi e misure dispensative. In ogni caso, non si potrà accedere alla dispensa dalle prove scritte di lingua straniera se non in presenza di uno specifico disturbo clinicamente diagnosticato</w:t>
      </w:r>
      <w:r w:rsidRPr="007D0646">
        <w:rPr>
          <w:rFonts w:ascii="Times New Roman" w:hAnsi="Times New Roman" w:cs="Times New Roman"/>
          <w:sz w:val="24"/>
        </w:rPr>
        <w:t>.</w:t>
      </w:r>
    </w:p>
    <w:p w:rsidR="00573F8B" w:rsidRDefault="00573F8B" w:rsidP="00CB13A4">
      <w:pPr>
        <w:rPr>
          <w:rFonts w:ascii="Times New Roman" w:eastAsia="Calibri" w:hAnsi="Times New Roman" w:cs="Times New Roman"/>
          <w:i/>
          <w:sz w:val="24"/>
        </w:rPr>
      </w:pPr>
    </w:p>
    <w:p w:rsidR="000B252E" w:rsidRPr="000B252E" w:rsidRDefault="000B252E" w:rsidP="00CB13A4">
      <w:pPr>
        <w:rPr>
          <w:rFonts w:ascii="Times New Roman" w:eastAsia="Calibri" w:hAnsi="Times New Roman" w:cs="Times New Roman"/>
          <w:i/>
          <w:sz w:val="24"/>
        </w:rPr>
      </w:pPr>
      <w:r w:rsidRPr="000B252E">
        <w:rPr>
          <w:rFonts w:ascii="Times New Roman" w:eastAsia="Calibri" w:hAnsi="Times New Roman" w:cs="Times New Roman"/>
          <w:i/>
          <w:sz w:val="24"/>
        </w:rPr>
        <w:t>Come si valutano gli alunni “altri BES”?</w:t>
      </w:r>
    </w:p>
    <w:p w:rsidR="00580C98" w:rsidRDefault="00580C98" w:rsidP="00580C98">
      <w:pPr>
        <w:pStyle w:val="Nessunaspaziatura"/>
        <w:jc w:val="both"/>
      </w:pPr>
      <w:r>
        <w:t>Come per gli</w:t>
      </w:r>
      <w:r w:rsidRPr="00667A54">
        <w:t xml:space="preserve"> studenti con DSA </w:t>
      </w:r>
      <w:r>
        <w:t xml:space="preserve">anche agli alunni “altri BES” </w:t>
      </w:r>
      <w:r w:rsidRPr="00667A54">
        <w:t>sono garantite, durante il percorso di istruzione adeguate forme di verifica e di valutazione, anche per quanto concerne gli esami di Stato</w:t>
      </w:r>
      <w:r>
        <w:t>. Tali forme sono indicate nel Piano Didattico Personalizzato</w:t>
      </w:r>
      <w:r w:rsidR="00573F8B">
        <w:t xml:space="preserve"> o comunque verbalizzate dal Consiglio di classe</w:t>
      </w:r>
      <w:r>
        <w:t>.</w:t>
      </w:r>
    </w:p>
    <w:p w:rsidR="00580C98" w:rsidRDefault="00580C98" w:rsidP="00580C98">
      <w:pPr>
        <w:pStyle w:val="Nessunaspaziatura"/>
        <w:jc w:val="both"/>
      </w:pPr>
    </w:p>
    <w:p w:rsidR="00580C98" w:rsidRPr="00AE4019" w:rsidRDefault="00580C98" w:rsidP="00580C98">
      <w:pPr>
        <w:pStyle w:val="Nessunaspaziatura"/>
        <w:jc w:val="both"/>
      </w:pPr>
      <w:r w:rsidRPr="00AE4019">
        <w:t xml:space="preserve">Gli studenti </w:t>
      </w:r>
      <w:r>
        <w:t>“altri BES”</w:t>
      </w:r>
      <w:r w:rsidRPr="00AE4019">
        <w:t xml:space="preserve"> conseguono il titolo di studio previsto dal percorso scolastico seguito, ma in casi di particolari gravità possono essere esonerati dall’insegnamento delle lingue straniere e seguire un percorso didattico differenziato</w:t>
      </w:r>
      <w:r w:rsidR="00573F8B">
        <w:t xml:space="preserve">, </w:t>
      </w:r>
      <w:r w:rsidR="00CC7B22">
        <w:t>su richiesta delle famiglie e conseguente approvazione del Consiglio di classe</w:t>
      </w:r>
      <w:r w:rsidR="00CC7B22" w:rsidRPr="00AE4019">
        <w:t>.</w:t>
      </w:r>
      <w:r w:rsidRPr="00AE4019">
        <w:t xml:space="preserve"> In tale caso al termine del percorso di studi essi conseguono un attestato di frequenza ma non il titolo di studio previsto (DM 5669/2011 art. 6 c.6)</w:t>
      </w:r>
      <w:r>
        <w:t>.</w:t>
      </w:r>
    </w:p>
    <w:p w:rsidR="00580C98" w:rsidRDefault="00580C98" w:rsidP="00580C98">
      <w:pPr>
        <w:pStyle w:val="Nessunaspaziatura"/>
        <w:jc w:val="both"/>
      </w:pPr>
    </w:p>
    <w:tbl>
      <w:tblPr>
        <w:tblStyle w:val="Grigliatabella"/>
        <w:tblW w:w="0" w:type="auto"/>
        <w:tblLook w:val="04A0" w:firstRow="1" w:lastRow="0" w:firstColumn="1" w:lastColumn="0" w:noHBand="0" w:noVBand="1"/>
      </w:tblPr>
      <w:tblGrid>
        <w:gridCol w:w="2263"/>
        <w:gridCol w:w="4155"/>
        <w:gridCol w:w="3210"/>
      </w:tblGrid>
      <w:tr w:rsidR="006F5179" w:rsidTr="00F807F3">
        <w:tc>
          <w:tcPr>
            <w:tcW w:w="2263" w:type="dxa"/>
            <w:vAlign w:val="center"/>
          </w:tcPr>
          <w:p w:rsidR="006F5179" w:rsidRPr="00F807F3" w:rsidRDefault="006F5179" w:rsidP="00F807F3">
            <w:pPr>
              <w:rPr>
                <w:rFonts w:ascii="Times New Roman" w:hAnsi="Times New Roman" w:cs="Times New Roman"/>
                <w:i/>
              </w:rPr>
            </w:pPr>
            <w:r w:rsidRPr="00F807F3">
              <w:rPr>
                <w:rFonts w:ascii="Times New Roman" w:hAnsi="Times New Roman" w:cs="Times New Roman"/>
                <w:i/>
              </w:rPr>
              <w:t>CHI</w:t>
            </w:r>
          </w:p>
        </w:tc>
        <w:tc>
          <w:tcPr>
            <w:tcW w:w="4155" w:type="dxa"/>
            <w:vAlign w:val="center"/>
          </w:tcPr>
          <w:p w:rsidR="006F5179" w:rsidRPr="00F807F3" w:rsidRDefault="006F5179" w:rsidP="00F807F3">
            <w:pPr>
              <w:rPr>
                <w:rFonts w:ascii="Times New Roman" w:hAnsi="Times New Roman" w:cs="Times New Roman"/>
                <w:i/>
              </w:rPr>
            </w:pPr>
            <w:r w:rsidRPr="00F807F3">
              <w:rPr>
                <w:rFonts w:ascii="Times New Roman" w:hAnsi="Times New Roman" w:cs="Times New Roman"/>
                <w:i/>
              </w:rPr>
              <w:t>CHE COSA</w:t>
            </w:r>
          </w:p>
        </w:tc>
        <w:tc>
          <w:tcPr>
            <w:tcW w:w="3210" w:type="dxa"/>
            <w:vAlign w:val="center"/>
          </w:tcPr>
          <w:p w:rsidR="006F5179" w:rsidRPr="00F807F3" w:rsidRDefault="006F5179" w:rsidP="00F807F3">
            <w:pPr>
              <w:rPr>
                <w:rFonts w:ascii="Times New Roman" w:hAnsi="Times New Roman" w:cs="Times New Roman"/>
                <w:i/>
              </w:rPr>
            </w:pPr>
            <w:r w:rsidRPr="00F807F3">
              <w:rPr>
                <w:rFonts w:ascii="Times New Roman" w:hAnsi="Times New Roman" w:cs="Times New Roman"/>
                <w:i/>
              </w:rPr>
              <w:t>QUANDO</w:t>
            </w:r>
          </w:p>
        </w:tc>
      </w:tr>
      <w:tr w:rsidR="00894BC5" w:rsidTr="00F807F3">
        <w:tc>
          <w:tcPr>
            <w:tcW w:w="2263" w:type="dxa"/>
            <w:vMerge w:val="restart"/>
            <w:vAlign w:val="center"/>
          </w:tcPr>
          <w:p w:rsidR="00894BC5" w:rsidRPr="00F807F3" w:rsidRDefault="00894BC5" w:rsidP="00F807F3">
            <w:pPr>
              <w:rPr>
                <w:rFonts w:ascii="Times New Roman" w:hAnsi="Times New Roman" w:cs="Times New Roman"/>
                <w:i/>
              </w:rPr>
            </w:pPr>
            <w:r w:rsidRPr="00F807F3">
              <w:rPr>
                <w:rFonts w:ascii="Times New Roman" w:hAnsi="Times New Roman" w:cs="Times New Roman"/>
                <w:i/>
              </w:rPr>
              <w:t>La segreteria</w:t>
            </w:r>
          </w:p>
          <w:p w:rsidR="00894BC5" w:rsidRPr="00F807F3" w:rsidRDefault="00894BC5" w:rsidP="00F807F3">
            <w:pPr>
              <w:rPr>
                <w:rFonts w:ascii="Times New Roman" w:hAnsi="Times New Roman" w:cs="Times New Roman"/>
                <w:i/>
              </w:rPr>
            </w:pPr>
          </w:p>
        </w:tc>
        <w:tc>
          <w:tcPr>
            <w:tcW w:w="4155" w:type="dxa"/>
            <w:vAlign w:val="center"/>
          </w:tcPr>
          <w:p w:rsidR="00894BC5" w:rsidRPr="00F807F3" w:rsidRDefault="00894BC5" w:rsidP="00F807F3">
            <w:pPr>
              <w:autoSpaceDE w:val="0"/>
              <w:autoSpaceDN w:val="0"/>
              <w:adjustRightInd w:val="0"/>
              <w:rPr>
                <w:rFonts w:ascii="Times New Roman" w:hAnsi="Times New Roman" w:cs="Times New Roman"/>
              </w:rPr>
            </w:pPr>
            <w:r w:rsidRPr="00F807F3">
              <w:rPr>
                <w:rFonts w:ascii="Times New Roman" w:hAnsi="Times New Roman" w:cs="Times New Roman"/>
              </w:rPr>
              <w:t xml:space="preserve">Acquisisce </w:t>
            </w:r>
            <w:r w:rsidR="003E751E" w:rsidRPr="00F807F3">
              <w:rPr>
                <w:rFonts w:ascii="Times New Roman" w:hAnsi="Times New Roman" w:cs="Times New Roman"/>
              </w:rPr>
              <w:t xml:space="preserve">dalla famiglia </w:t>
            </w:r>
            <w:r w:rsidRPr="00F807F3">
              <w:rPr>
                <w:rFonts w:ascii="Times New Roman" w:hAnsi="Times New Roman" w:cs="Times New Roman"/>
              </w:rPr>
              <w:t>una eventuale certificazione</w:t>
            </w:r>
            <w:r w:rsidR="003E751E" w:rsidRPr="00F807F3">
              <w:rPr>
                <w:rFonts w:ascii="Times New Roman" w:hAnsi="Times New Roman" w:cs="Times New Roman"/>
              </w:rPr>
              <w:t xml:space="preserve">, </w:t>
            </w:r>
            <w:r w:rsidRPr="00F807F3">
              <w:rPr>
                <w:rFonts w:ascii="Times New Roman" w:hAnsi="Times New Roman" w:cs="Times New Roman"/>
              </w:rPr>
              <w:t>la inserisce nel fascicolo personale dello studente</w:t>
            </w:r>
            <w:r w:rsidR="00C201A1">
              <w:rPr>
                <w:rFonts w:ascii="Times New Roman" w:hAnsi="Times New Roman" w:cs="Times New Roman"/>
              </w:rPr>
              <w:t xml:space="preserve">, ne informa il </w:t>
            </w:r>
            <w:r w:rsidR="003E751E" w:rsidRPr="00F807F3">
              <w:rPr>
                <w:rFonts w:ascii="Times New Roman" w:hAnsi="Times New Roman" w:cs="Times New Roman"/>
              </w:rPr>
              <w:t>Dirigente, il referente per i BES ed il Coordinatore di classe</w:t>
            </w:r>
            <w:r w:rsidRPr="00F807F3">
              <w:rPr>
                <w:rFonts w:ascii="Times New Roman" w:hAnsi="Times New Roman" w:cs="Times New Roman"/>
              </w:rPr>
              <w:t>.</w:t>
            </w:r>
          </w:p>
        </w:tc>
        <w:tc>
          <w:tcPr>
            <w:tcW w:w="3210" w:type="dxa"/>
            <w:vAlign w:val="center"/>
          </w:tcPr>
          <w:p w:rsidR="00894BC5" w:rsidRPr="00F807F3" w:rsidRDefault="00A614BD" w:rsidP="00F807F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894BC5" w:rsidTr="00F807F3">
        <w:tc>
          <w:tcPr>
            <w:tcW w:w="2263" w:type="dxa"/>
            <w:vMerge/>
            <w:vAlign w:val="center"/>
          </w:tcPr>
          <w:p w:rsidR="00894BC5" w:rsidRPr="00F807F3" w:rsidRDefault="00894BC5" w:rsidP="00F807F3">
            <w:pPr>
              <w:rPr>
                <w:rFonts w:ascii="Times New Roman" w:hAnsi="Times New Roman" w:cs="Times New Roman"/>
                <w:i/>
              </w:rPr>
            </w:pPr>
          </w:p>
        </w:tc>
        <w:tc>
          <w:tcPr>
            <w:tcW w:w="4155" w:type="dxa"/>
            <w:vAlign w:val="center"/>
          </w:tcPr>
          <w:p w:rsidR="00894BC5" w:rsidRPr="00F807F3" w:rsidRDefault="00C201A1" w:rsidP="00F807F3">
            <w:pPr>
              <w:autoSpaceDE w:val="0"/>
              <w:autoSpaceDN w:val="0"/>
              <w:adjustRightInd w:val="0"/>
              <w:rPr>
                <w:rFonts w:ascii="Times New Roman" w:hAnsi="Times New Roman" w:cs="Times New Roman"/>
              </w:rPr>
            </w:pPr>
            <w:r>
              <w:rPr>
                <w:rFonts w:ascii="Times New Roman" w:hAnsi="Times New Roman" w:cs="Times New Roman"/>
              </w:rPr>
              <w:t>Informa il</w:t>
            </w:r>
            <w:r w:rsidR="00894BC5" w:rsidRPr="00F807F3">
              <w:rPr>
                <w:rFonts w:ascii="Times New Roman" w:hAnsi="Times New Roman" w:cs="Times New Roman"/>
              </w:rPr>
              <w:t xml:space="preserve"> Dirigente, il referente per i BES ed il Coordinatore di classe della </w:t>
            </w:r>
            <w:r w:rsidR="00B82367" w:rsidRPr="00F807F3">
              <w:rPr>
                <w:rFonts w:ascii="Times New Roman" w:hAnsi="Times New Roman" w:cs="Times New Roman"/>
              </w:rPr>
              <w:t xml:space="preserve">eventuale </w:t>
            </w:r>
            <w:r w:rsidR="00894BC5" w:rsidRPr="00F807F3">
              <w:rPr>
                <w:rFonts w:ascii="Times New Roman" w:hAnsi="Times New Roman" w:cs="Times New Roman"/>
              </w:rPr>
              <w:t xml:space="preserve">presenza </w:t>
            </w:r>
            <w:r w:rsidR="00B82367" w:rsidRPr="00F807F3">
              <w:rPr>
                <w:rFonts w:ascii="Times New Roman" w:hAnsi="Times New Roman" w:cs="Times New Roman"/>
              </w:rPr>
              <w:t>di documentazioni che indichino l’alunno come BES nella scuola di provenienza.</w:t>
            </w:r>
          </w:p>
        </w:tc>
        <w:tc>
          <w:tcPr>
            <w:tcW w:w="3210" w:type="dxa"/>
            <w:vAlign w:val="center"/>
          </w:tcPr>
          <w:p w:rsidR="00894BC5" w:rsidRPr="00F807F3" w:rsidRDefault="00A614BD" w:rsidP="00F807F3">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r>
              <w:rPr>
                <w:rFonts w:ascii="Times New Roman" w:hAnsi="Times New Roman" w:cs="Times New Roman"/>
                <w:i/>
              </w:rPr>
              <w:t xml:space="preserve"> per alunni trasferiti</w:t>
            </w:r>
          </w:p>
        </w:tc>
      </w:tr>
      <w:tr w:rsidR="00A614BD" w:rsidTr="00012657">
        <w:trPr>
          <w:trHeight w:val="769"/>
        </w:trPr>
        <w:tc>
          <w:tcPr>
            <w:tcW w:w="2263" w:type="dxa"/>
            <w:vMerge w:val="restart"/>
            <w:vAlign w:val="center"/>
          </w:tcPr>
          <w:p w:rsidR="00A614BD" w:rsidRPr="00F807F3" w:rsidRDefault="00A614BD" w:rsidP="00F807F3">
            <w:pPr>
              <w:rPr>
                <w:rFonts w:ascii="Times New Roman" w:hAnsi="Times New Roman" w:cs="Times New Roman"/>
                <w:i/>
              </w:rPr>
            </w:pPr>
            <w:r w:rsidRPr="00F807F3">
              <w:rPr>
                <w:rFonts w:ascii="Times New Roman" w:hAnsi="Times New Roman" w:cs="Times New Roman"/>
                <w:i/>
              </w:rPr>
              <w:t>Il Dirigente Scolastico</w:t>
            </w:r>
          </w:p>
          <w:p w:rsidR="00A614BD" w:rsidRPr="00F807F3" w:rsidRDefault="00A614BD" w:rsidP="00F807F3">
            <w:pPr>
              <w:rPr>
                <w:rFonts w:ascii="Times New Roman" w:hAnsi="Times New Roman" w:cs="Times New Roman"/>
                <w:i/>
              </w:rPr>
            </w:pPr>
          </w:p>
        </w:tc>
        <w:tc>
          <w:tcPr>
            <w:tcW w:w="4155" w:type="dxa"/>
            <w:vAlign w:val="center"/>
          </w:tcPr>
          <w:p w:rsidR="00A614BD" w:rsidRPr="00F807F3" w:rsidRDefault="00A614BD" w:rsidP="00A614BD">
            <w:pPr>
              <w:autoSpaceDE w:val="0"/>
              <w:autoSpaceDN w:val="0"/>
              <w:adjustRightInd w:val="0"/>
              <w:rPr>
                <w:rFonts w:ascii="Times New Roman" w:hAnsi="Times New Roman" w:cs="Times New Roman"/>
              </w:rPr>
            </w:pPr>
            <w:r w:rsidRPr="00F353C5">
              <w:rPr>
                <w:rFonts w:ascii="Times New Roman" w:hAnsi="Times New Roman" w:cs="Times New Roman"/>
              </w:rPr>
              <w:t>Convoca e presiede il GLI</w:t>
            </w:r>
          </w:p>
        </w:tc>
        <w:tc>
          <w:tcPr>
            <w:tcW w:w="3210" w:type="dxa"/>
            <w:vAlign w:val="center"/>
          </w:tcPr>
          <w:p w:rsidR="00A614BD" w:rsidRPr="00F807F3" w:rsidRDefault="00A614BD" w:rsidP="00A614BD">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9C78B2" w:rsidTr="00012657">
        <w:trPr>
          <w:trHeight w:val="769"/>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353C5" w:rsidRDefault="009C78B2" w:rsidP="009C78B2">
            <w:pPr>
              <w:autoSpaceDE w:val="0"/>
              <w:autoSpaceDN w:val="0"/>
              <w:adjustRightInd w:val="0"/>
              <w:rPr>
                <w:rFonts w:ascii="Times New Roman" w:hAnsi="Times New Roman" w:cs="Times New Roman"/>
              </w:rPr>
            </w:pPr>
            <w:r w:rsidRPr="009C78B2">
              <w:rPr>
                <w:rFonts w:ascii="Times New Roman" w:hAnsi="Times New Roman" w:cs="Times New Roman"/>
              </w:rPr>
              <w:t>Controlla la documentazione insieme</w:t>
            </w:r>
            <w:r>
              <w:rPr>
                <w:rFonts w:ascii="Times New Roman" w:hAnsi="Times New Roman" w:cs="Times New Roman"/>
              </w:rPr>
              <w:t xml:space="preserve"> alla segreteria</w:t>
            </w:r>
          </w:p>
        </w:tc>
        <w:tc>
          <w:tcPr>
            <w:tcW w:w="3210" w:type="dxa"/>
            <w:vAlign w:val="center"/>
          </w:tcPr>
          <w:p w:rsidR="009C78B2" w:rsidRPr="00F353C5" w:rsidRDefault="009C78B2" w:rsidP="009C78B2">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w:t>
            </w:r>
          </w:p>
        </w:tc>
      </w:tr>
      <w:tr w:rsidR="009C78B2" w:rsidTr="00C201A1">
        <w:trPr>
          <w:trHeight w:val="44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353C5" w:rsidRDefault="009C78B2" w:rsidP="009C78B2">
            <w:pPr>
              <w:autoSpaceDE w:val="0"/>
              <w:autoSpaceDN w:val="0"/>
              <w:adjustRightInd w:val="0"/>
              <w:rPr>
                <w:rFonts w:ascii="Times New Roman" w:hAnsi="Times New Roman" w:cs="Times New Roman"/>
              </w:rPr>
            </w:pPr>
            <w:r w:rsidRPr="00F353C5">
              <w:rPr>
                <w:rFonts w:ascii="Times New Roman" w:hAnsi="Times New Roman" w:cs="Times New Roman"/>
              </w:rPr>
              <w:t>Tiene i rapporti con la famiglia</w:t>
            </w:r>
          </w:p>
        </w:tc>
        <w:tc>
          <w:tcPr>
            <w:tcW w:w="3210" w:type="dxa"/>
            <w:vAlign w:val="center"/>
          </w:tcPr>
          <w:p w:rsidR="009C78B2" w:rsidRPr="00F353C5" w:rsidRDefault="009C78B2" w:rsidP="009C78B2">
            <w:pPr>
              <w:rPr>
                <w:rFonts w:ascii="Times New Roman" w:hAnsi="Times New Roman" w:cs="Times New Roman"/>
                <w:i/>
              </w:rPr>
            </w:pPr>
            <w:r w:rsidRPr="00F353C5">
              <w:rPr>
                <w:rFonts w:ascii="Times New Roman" w:hAnsi="Times New Roman" w:cs="Times New Roman"/>
                <w:i/>
              </w:rPr>
              <w:t xml:space="preserve">Durante </w:t>
            </w:r>
            <w:proofErr w:type="spellStart"/>
            <w:r w:rsidRPr="00F353C5">
              <w:rPr>
                <w:rFonts w:ascii="Times New Roman" w:hAnsi="Times New Roman" w:cs="Times New Roman"/>
                <w:i/>
              </w:rPr>
              <w:t>l’a.s.</w:t>
            </w:r>
            <w:proofErr w:type="spellEnd"/>
          </w:p>
        </w:tc>
      </w:tr>
      <w:tr w:rsidR="009C78B2" w:rsidTr="00F807F3">
        <w:trPr>
          <w:trHeight w:val="11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rPr>
              <w:t>In seguito ad osservazioni effettuate, segnalazioni ricevute, certificazioni presentate, convoca un Consiglio di classe straordinario per l’individuazione di un alunno come BES.</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r w:rsidR="009C78B2" w:rsidTr="00F807F3">
        <w:trPr>
          <w:trHeight w:val="11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rPr>
              <w:t>Promuove ogni iniziativa didattica e organizzativa utile all’accoglienza dei BES.</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p>
        </w:tc>
      </w:tr>
      <w:tr w:rsidR="009C78B2" w:rsidTr="00F807F3">
        <w:trPr>
          <w:trHeight w:val="275"/>
        </w:trPr>
        <w:tc>
          <w:tcPr>
            <w:tcW w:w="2263" w:type="dxa"/>
            <w:vMerge w:val="restart"/>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lastRenderedPageBreak/>
              <w:t>Il docente referente per i BES</w:t>
            </w:r>
          </w:p>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rPr>
              <w:t>Provvede al monitoraggio annuale degli alunni BES, viene informato dalla Segreteria e dai Coordinatori di classe delle nuove segnalazioni</w:t>
            </w:r>
          </w:p>
        </w:tc>
        <w:tc>
          <w:tcPr>
            <w:tcW w:w="3210"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p>
        </w:tc>
      </w:tr>
      <w:tr w:rsidR="009C78B2" w:rsidTr="00F807F3">
        <w:trPr>
          <w:trHeight w:val="27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rPr>
              <w:t>Cura la dotazione bibliografica e dei sussidi dell’Istituto</w:t>
            </w:r>
          </w:p>
        </w:tc>
        <w:tc>
          <w:tcPr>
            <w:tcW w:w="3210"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p>
        </w:tc>
      </w:tr>
      <w:tr w:rsidR="009C78B2" w:rsidTr="00F807F3">
        <w:trPr>
          <w:trHeight w:val="27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rPr>
              <w:t>Pubblicizza iniziative di formazione e aggiornamento sui BES</w:t>
            </w:r>
          </w:p>
        </w:tc>
        <w:tc>
          <w:tcPr>
            <w:tcW w:w="3210"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p>
        </w:tc>
      </w:tr>
      <w:tr w:rsidR="009C78B2" w:rsidTr="00F807F3">
        <w:trPr>
          <w:trHeight w:val="27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rPr>
              <w:t>Su richiesta provvede ad informare i docenti circa le disposizioni normative, su strumenti compensativi e dispensativi, su metodologie, strategie didattiche e valutative relative ai BES</w:t>
            </w:r>
          </w:p>
        </w:tc>
        <w:tc>
          <w:tcPr>
            <w:tcW w:w="3210"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p>
        </w:tc>
      </w:tr>
      <w:tr w:rsidR="009C78B2" w:rsidTr="00F807F3">
        <w:trPr>
          <w:trHeight w:val="117"/>
        </w:trPr>
        <w:tc>
          <w:tcPr>
            <w:tcW w:w="2263" w:type="dxa"/>
            <w:vMerge w:val="restart"/>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Il coordinatore di classe</w:t>
            </w:r>
          </w:p>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 xml:space="preserve">In seguito ad osservazioni effettuate, segnalazioni ricevute, certificazioni presentate (di cui prende visione), sottopone la proposta di individuazione di un alunno BES ai colleghi in uno dei consigli di classe di inizio anno. Altrimenti per situazioni urgenti o sopravvenute chiede al Dirigente la convocazione di un Consiglio di classe straordinario </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Ottobre – Novembre (situazioni già conosciute e persistenti)</w:t>
            </w:r>
          </w:p>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r w:rsidR="009C78B2" w:rsidTr="00F807F3">
        <w:trPr>
          <w:trHeight w:val="11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rPr>
              <w:t>Coordina la predisposizione del PDP: informa la famiglia della individuazione dell’alunno, compila la parte introduttiva ed invita i colleghi a compilare la sezione relativa a ciascuna materia.</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Ottobre – Novembre </w:t>
            </w:r>
          </w:p>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r w:rsidR="009C78B2" w:rsidTr="00F807F3">
        <w:trPr>
          <w:trHeight w:val="11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rPr>
              <w:t>Provvede a far firmare il PDP alla famiglia, a cui consegna una copia. Consegna copia in segreteria didattica.</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Ottobre – Novembre </w:t>
            </w:r>
          </w:p>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r w:rsidR="009C78B2" w:rsidTr="00F807F3">
        <w:trPr>
          <w:trHeight w:val="11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Informa eventuali supplenti della presenza di alunni “altri BES” in classe</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p>
        </w:tc>
      </w:tr>
      <w:tr w:rsidR="009C78B2" w:rsidTr="00F807F3">
        <w:trPr>
          <w:trHeight w:val="454"/>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rPr>
              <w:t>Tiene contatti periodici con la famiglia.</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p>
        </w:tc>
      </w:tr>
      <w:tr w:rsidR="009C78B2" w:rsidTr="00F807F3">
        <w:trPr>
          <w:trHeight w:val="117"/>
        </w:trPr>
        <w:tc>
          <w:tcPr>
            <w:tcW w:w="2263" w:type="dxa"/>
            <w:vMerge w:val="restart"/>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Il singolo docente</w:t>
            </w:r>
          </w:p>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Osserva la classe, eventualmente utilizzando l’apposita griglia, per individuare situazioni a rischio che poi segnala al Dirigente, al Coordinatore di classe e al referente BES</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Ottobre – Novembre</w:t>
            </w:r>
          </w:p>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r w:rsidR="009C78B2" w:rsidTr="00F807F3">
        <w:trPr>
          <w:trHeight w:val="11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 xml:space="preserve">Partecipa al Consiglio di classe per l’individuazione dell’alunno come BES, stabilendo se formalizzare tale decisione con un PDP </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Ottobre – Novembre</w:t>
            </w:r>
          </w:p>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r w:rsidR="009C78B2" w:rsidTr="00F807F3">
        <w:trPr>
          <w:trHeight w:val="11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rPr>
              <w:t>Predispone la parte del PDP relativa alla propria materia.</w:t>
            </w:r>
          </w:p>
          <w:p w:rsidR="009C78B2" w:rsidRPr="00F807F3" w:rsidRDefault="009C78B2" w:rsidP="009C78B2">
            <w:pPr>
              <w:rPr>
                <w:rFonts w:ascii="Times New Roman" w:hAnsi="Times New Roman" w:cs="Times New Roman"/>
                <w:i/>
              </w:rPr>
            </w:pP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Ottobre – Novembre</w:t>
            </w:r>
          </w:p>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r w:rsidR="009C78B2" w:rsidTr="00F807F3">
        <w:trPr>
          <w:trHeight w:val="115"/>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autoSpaceDE w:val="0"/>
              <w:autoSpaceDN w:val="0"/>
              <w:adjustRightInd w:val="0"/>
              <w:rPr>
                <w:rFonts w:ascii="Times New Roman" w:hAnsi="Times New Roman" w:cs="Times New Roman"/>
              </w:rPr>
            </w:pPr>
            <w:r w:rsidRPr="00F807F3">
              <w:rPr>
                <w:rFonts w:ascii="Times New Roman" w:hAnsi="Times New Roman" w:cs="Times New Roman"/>
              </w:rPr>
              <w:t>In accordo con il PDP personalizza la didattica e le modalità di verifica, predispone l’uso degli strumenti compensativi e dispensativi, utilizza azioni e atteggiamenti volti a sostenere l’autostima, la motivazione, la</w:t>
            </w:r>
          </w:p>
          <w:p w:rsidR="009C78B2" w:rsidRPr="00F807F3" w:rsidRDefault="009C78B2" w:rsidP="009C78B2">
            <w:pPr>
              <w:rPr>
                <w:rFonts w:ascii="Times New Roman" w:hAnsi="Times New Roman" w:cs="Times New Roman"/>
                <w:i/>
              </w:rPr>
            </w:pPr>
            <w:proofErr w:type="gramStart"/>
            <w:r w:rsidRPr="00F807F3">
              <w:rPr>
                <w:rFonts w:ascii="Times New Roman" w:hAnsi="Times New Roman" w:cs="Times New Roman"/>
              </w:rPr>
              <w:t>consapevolezza</w:t>
            </w:r>
            <w:proofErr w:type="gramEnd"/>
            <w:r w:rsidRPr="00F807F3">
              <w:rPr>
                <w:rFonts w:ascii="Times New Roman" w:hAnsi="Times New Roman" w:cs="Times New Roman"/>
              </w:rPr>
              <w:t>, a creare un clima relazionale positivo.</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p>
        </w:tc>
      </w:tr>
      <w:tr w:rsidR="009C78B2" w:rsidTr="00F807F3">
        <w:trPr>
          <w:trHeight w:val="72"/>
        </w:trPr>
        <w:tc>
          <w:tcPr>
            <w:tcW w:w="2263" w:type="dxa"/>
            <w:vMerge w:val="restart"/>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La famiglia</w:t>
            </w: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Consegna alla scuola la certificazione e provvede ad aggiornarla in caso di necessità</w:t>
            </w:r>
          </w:p>
        </w:tc>
        <w:tc>
          <w:tcPr>
            <w:tcW w:w="3210" w:type="dxa"/>
            <w:vAlign w:val="center"/>
          </w:tcPr>
          <w:p w:rsidR="009C78B2" w:rsidRPr="00F807F3" w:rsidRDefault="009C78B2" w:rsidP="009C78B2">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9C78B2" w:rsidTr="00F807F3">
        <w:trPr>
          <w:trHeight w:val="72"/>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 xml:space="preserve">Incontra il Coordinatore di Classe e i singoli docenti per informarli delle caratteristiche </w:t>
            </w:r>
            <w:r w:rsidRPr="00F807F3">
              <w:rPr>
                <w:rFonts w:ascii="Times New Roman" w:hAnsi="Times New Roman" w:cs="Times New Roman"/>
              </w:rPr>
              <w:lastRenderedPageBreak/>
              <w:t>dell’alunno, delle esperienze passate e degli strumenti e strategie utilizzate dall’alunno.</w:t>
            </w:r>
          </w:p>
        </w:tc>
        <w:tc>
          <w:tcPr>
            <w:tcW w:w="3210" w:type="dxa"/>
            <w:vAlign w:val="center"/>
          </w:tcPr>
          <w:p w:rsidR="009C78B2" w:rsidRPr="00F807F3" w:rsidRDefault="009C78B2" w:rsidP="009C78B2">
            <w:pPr>
              <w:rPr>
                <w:rFonts w:ascii="Times New Roman" w:hAnsi="Times New Roman" w:cs="Times New Roman"/>
                <w:i/>
              </w:rPr>
            </w:pPr>
            <w:r w:rsidRPr="00F353C5">
              <w:rPr>
                <w:rFonts w:ascii="Times New Roman" w:hAnsi="Times New Roman" w:cs="Times New Roman"/>
                <w:i/>
              </w:rPr>
              <w:lastRenderedPageBreak/>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9C78B2" w:rsidTr="00F807F3">
        <w:trPr>
          <w:trHeight w:val="72"/>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Informa il Coordinatore di classe sulla presenza di eventuali figure professionali che seguono l’alunno al di fuori della scuola.</w:t>
            </w:r>
          </w:p>
        </w:tc>
        <w:tc>
          <w:tcPr>
            <w:tcW w:w="3210" w:type="dxa"/>
            <w:vAlign w:val="center"/>
          </w:tcPr>
          <w:p w:rsidR="009C78B2" w:rsidRPr="00F807F3" w:rsidRDefault="009C78B2" w:rsidP="009C78B2">
            <w:pPr>
              <w:rPr>
                <w:rFonts w:ascii="Times New Roman" w:hAnsi="Times New Roman" w:cs="Times New Roman"/>
                <w:i/>
              </w:rPr>
            </w:pPr>
            <w:r w:rsidRPr="00F353C5">
              <w:rPr>
                <w:rFonts w:ascii="Times New Roman" w:hAnsi="Times New Roman" w:cs="Times New Roman"/>
                <w:i/>
              </w:rPr>
              <w:t xml:space="preserve">Prima dell’inizio </w:t>
            </w:r>
            <w:proofErr w:type="spellStart"/>
            <w:r w:rsidRPr="00F353C5">
              <w:rPr>
                <w:rFonts w:ascii="Times New Roman" w:hAnsi="Times New Roman" w:cs="Times New Roman"/>
                <w:i/>
              </w:rPr>
              <w:t>dell’a.s.</w:t>
            </w:r>
            <w:proofErr w:type="spellEnd"/>
            <w:r w:rsidRPr="00F353C5">
              <w:rPr>
                <w:rFonts w:ascii="Times New Roman" w:hAnsi="Times New Roman" w:cs="Times New Roman"/>
                <w:i/>
              </w:rPr>
              <w:t xml:space="preserve"> (settembre) e successivamente</w:t>
            </w:r>
          </w:p>
        </w:tc>
      </w:tr>
      <w:tr w:rsidR="009C78B2" w:rsidTr="00F807F3">
        <w:trPr>
          <w:trHeight w:val="72"/>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Se richiesto partecipa al Consiglio di classe per la predisposizione del PDP</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Ottobre – Novembre (situazioni già conosciute e persistenti)</w:t>
            </w:r>
          </w:p>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r w:rsidR="009C78B2" w:rsidTr="00F807F3">
        <w:trPr>
          <w:trHeight w:val="72"/>
        </w:trPr>
        <w:tc>
          <w:tcPr>
            <w:tcW w:w="2263" w:type="dxa"/>
            <w:vMerge/>
            <w:vAlign w:val="center"/>
          </w:tcPr>
          <w:p w:rsidR="009C78B2" w:rsidRPr="00F807F3" w:rsidRDefault="009C78B2" w:rsidP="009C78B2">
            <w:pPr>
              <w:rPr>
                <w:rFonts w:ascii="Times New Roman" w:hAnsi="Times New Roman" w:cs="Times New Roman"/>
                <w:i/>
              </w:rPr>
            </w:pPr>
          </w:p>
        </w:tc>
        <w:tc>
          <w:tcPr>
            <w:tcW w:w="4155" w:type="dxa"/>
            <w:vAlign w:val="center"/>
          </w:tcPr>
          <w:p w:rsidR="009C78B2" w:rsidRPr="00F807F3" w:rsidRDefault="009C78B2" w:rsidP="009C78B2">
            <w:pPr>
              <w:rPr>
                <w:rFonts w:ascii="Times New Roman" w:hAnsi="Times New Roman" w:cs="Times New Roman"/>
              </w:rPr>
            </w:pPr>
            <w:r w:rsidRPr="00F807F3">
              <w:rPr>
                <w:rFonts w:ascii="Times New Roman" w:hAnsi="Times New Roman" w:cs="Times New Roman"/>
              </w:rPr>
              <w:t>Incontra il Coordinatore di classe per la firma del PDP</w:t>
            </w:r>
          </w:p>
        </w:tc>
        <w:tc>
          <w:tcPr>
            <w:tcW w:w="3210" w:type="dxa"/>
            <w:vAlign w:val="center"/>
          </w:tcPr>
          <w:p w:rsidR="009C78B2" w:rsidRPr="00F807F3" w:rsidRDefault="009C78B2" w:rsidP="009C78B2">
            <w:pPr>
              <w:rPr>
                <w:rFonts w:ascii="Times New Roman" w:hAnsi="Times New Roman" w:cs="Times New Roman"/>
                <w:i/>
              </w:rPr>
            </w:pPr>
            <w:r w:rsidRPr="00F807F3">
              <w:rPr>
                <w:rFonts w:ascii="Times New Roman" w:hAnsi="Times New Roman" w:cs="Times New Roman"/>
                <w:i/>
              </w:rPr>
              <w:t>Ottobre – Novembre (situazioni già conosciute e persistenti)</w:t>
            </w:r>
          </w:p>
          <w:p w:rsidR="009C78B2" w:rsidRPr="00F807F3" w:rsidRDefault="009C78B2" w:rsidP="009C78B2">
            <w:pPr>
              <w:rPr>
                <w:rFonts w:ascii="Times New Roman" w:hAnsi="Times New Roman" w:cs="Times New Roman"/>
                <w:i/>
              </w:rPr>
            </w:pPr>
            <w:r w:rsidRPr="00F807F3">
              <w:rPr>
                <w:rFonts w:ascii="Times New Roman" w:hAnsi="Times New Roman" w:cs="Times New Roman"/>
                <w:i/>
              </w:rPr>
              <w:t xml:space="preserve">Durante </w:t>
            </w:r>
            <w:proofErr w:type="spellStart"/>
            <w:r w:rsidRPr="00F807F3">
              <w:rPr>
                <w:rFonts w:ascii="Times New Roman" w:hAnsi="Times New Roman" w:cs="Times New Roman"/>
                <w:i/>
              </w:rPr>
              <w:t>l’a.s.</w:t>
            </w:r>
            <w:proofErr w:type="spellEnd"/>
            <w:r w:rsidRPr="00F807F3">
              <w:rPr>
                <w:rFonts w:ascii="Times New Roman" w:hAnsi="Times New Roman" w:cs="Times New Roman"/>
                <w:i/>
              </w:rPr>
              <w:t xml:space="preserve"> per situazioni sopravvenute</w:t>
            </w:r>
          </w:p>
        </w:tc>
      </w:tr>
    </w:tbl>
    <w:p w:rsidR="00EF25AA" w:rsidRDefault="00EF25AA"/>
    <w:sectPr w:rsidR="00EF25AA" w:rsidSect="001C62B1">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C3B"/>
    <w:multiLevelType w:val="hybridMultilevel"/>
    <w:tmpl w:val="DB143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268C4"/>
    <w:multiLevelType w:val="hybridMultilevel"/>
    <w:tmpl w:val="CD1EB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9D077C"/>
    <w:multiLevelType w:val="hybridMultilevel"/>
    <w:tmpl w:val="B8E00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54636D"/>
    <w:multiLevelType w:val="hybridMultilevel"/>
    <w:tmpl w:val="2A80E6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E832D92"/>
    <w:multiLevelType w:val="hybridMultilevel"/>
    <w:tmpl w:val="CD166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CE3DD2"/>
    <w:multiLevelType w:val="hybridMultilevel"/>
    <w:tmpl w:val="C316CC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E9F38F1"/>
    <w:multiLevelType w:val="hybridMultilevel"/>
    <w:tmpl w:val="5504DE9E"/>
    <w:lvl w:ilvl="0" w:tplc="7046CC12">
      <w:start w:val="1"/>
      <w:numFmt w:val="bullet"/>
      <w:lvlText w:val=""/>
      <w:lvlJc w:val="left"/>
      <w:pPr>
        <w:tabs>
          <w:tab w:val="num" w:pos="227"/>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37238FD"/>
    <w:multiLevelType w:val="multilevel"/>
    <w:tmpl w:val="0CA4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E95FFB"/>
    <w:multiLevelType w:val="hybridMultilevel"/>
    <w:tmpl w:val="D2C41F4E"/>
    <w:lvl w:ilvl="0" w:tplc="535EC0A2">
      <w:start w:val="1"/>
      <w:numFmt w:val="bullet"/>
      <w:lvlText w:val=""/>
      <w:lvlJc w:val="left"/>
      <w:pPr>
        <w:tabs>
          <w:tab w:val="num" w:pos="284"/>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07A2CCB"/>
    <w:multiLevelType w:val="hybridMultilevel"/>
    <w:tmpl w:val="59E29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2F4B5A"/>
    <w:multiLevelType w:val="multilevel"/>
    <w:tmpl w:val="F350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0E1207"/>
    <w:multiLevelType w:val="hybridMultilevel"/>
    <w:tmpl w:val="B45CCE24"/>
    <w:lvl w:ilvl="0" w:tplc="535EC0A2">
      <w:start w:val="1"/>
      <w:numFmt w:val="bullet"/>
      <w:lvlText w:val=""/>
      <w:lvlJc w:val="left"/>
      <w:pPr>
        <w:tabs>
          <w:tab w:val="num" w:pos="454"/>
        </w:tabs>
        <w:ind w:left="45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59371F0"/>
    <w:multiLevelType w:val="multilevel"/>
    <w:tmpl w:val="A99A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3840F8"/>
    <w:multiLevelType w:val="hybridMultilevel"/>
    <w:tmpl w:val="4C0CB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8C1549B"/>
    <w:multiLevelType w:val="multilevel"/>
    <w:tmpl w:val="F9F2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4"/>
  </w:num>
  <w:num w:numId="4">
    <w:abstractNumId w:val="2"/>
  </w:num>
  <w:num w:numId="5">
    <w:abstractNumId w:val="14"/>
  </w:num>
  <w:num w:numId="6">
    <w:abstractNumId w:val="13"/>
  </w:num>
  <w:num w:numId="7">
    <w:abstractNumId w:val="3"/>
  </w:num>
  <w:num w:numId="8">
    <w:abstractNumId w:val="9"/>
  </w:num>
  <w:num w:numId="9">
    <w:abstractNumId w:val="10"/>
  </w:num>
  <w:num w:numId="10">
    <w:abstractNumId w:val="5"/>
  </w:num>
  <w:num w:numId="11">
    <w:abstractNumId w:val="1"/>
  </w:num>
  <w:num w:numId="12">
    <w:abstractNumId w:val="0"/>
  </w:num>
  <w:num w:numId="13">
    <w:abstractNumId w:val="8"/>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AA"/>
    <w:rsid w:val="00012657"/>
    <w:rsid w:val="000422EE"/>
    <w:rsid w:val="00086D13"/>
    <w:rsid w:val="00090F49"/>
    <w:rsid w:val="000B252E"/>
    <w:rsid w:val="000D3F8D"/>
    <w:rsid w:val="001304AA"/>
    <w:rsid w:val="00145114"/>
    <w:rsid w:val="001667FE"/>
    <w:rsid w:val="001B16F3"/>
    <w:rsid w:val="001C62B1"/>
    <w:rsid w:val="002110AB"/>
    <w:rsid w:val="002350F3"/>
    <w:rsid w:val="00261A57"/>
    <w:rsid w:val="00273AC6"/>
    <w:rsid w:val="00284A53"/>
    <w:rsid w:val="00360D53"/>
    <w:rsid w:val="00393EA5"/>
    <w:rsid w:val="003D6CA7"/>
    <w:rsid w:val="003E751E"/>
    <w:rsid w:val="004201A9"/>
    <w:rsid w:val="004529CC"/>
    <w:rsid w:val="004A28A8"/>
    <w:rsid w:val="004C1FD0"/>
    <w:rsid w:val="004D1EC9"/>
    <w:rsid w:val="0053269F"/>
    <w:rsid w:val="00573F8B"/>
    <w:rsid w:val="00580C98"/>
    <w:rsid w:val="0059354F"/>
    <w:rsid w:val="005A2520"/>
    <w:rsid w:val="005B03E4"/>
    <w:rsid w:val="005B55E7"/>
    <w:rsid w:val="005E2D96"/>
    <w:rsid w:val="006178DA"/>
    <w:rsid w:val="006316B3"/>
    <w:rsid w:val="00667A54"/>
    <w:rsid w:val="00682ACB"/>
    <w:rsid w:val="00693512"/>
    <w:rsid w:val="006E2514"/>
    <w:rsid w:val="006F2C75"/>
    <w:rsid w:val="006F5179"/>
    <w:rsid w:val="00721DB0"/>
    <w:rsid w:val="00731A04"/>
    <w:rsid w:val="00762E7B"/>
    <w:rsid w:val="007D0646"/>
    <w:rsid w:val="007F2FC3"/>
    <w:rsid w:val="00801BD5"/>
    <w:rsid w:val="008035E2"/>
    <w:rsid w:val="00814767"/>
    <w:rsid w:val="00830EF6"/>
    <w:rsid w:val="00840FF2"/>
    <w:rsid w:val="008904EB"/>
    <w:rsid w:val="008908CC"/>
    <w:rsid w:val="00894BC5"/>
    <w:rsid w:val="008956B3"/>
    <w:rsid w:val="008C75AA"/>
    <w:rsid w:val="00900DD7"/>
    <w:rsid w:val="00901FB4"/>
    <w:rsid w:val="00913676"/>
    <w:rsid w:val="009454AD"/>
    <w:rsid w:val="0094657A"/>
    <w:rsid w:val="009C78B2"/>
    <w:rsid w:val="009D7866"/>
    <w:rsid w:val="00A41699"/>
    <w:rsid w:val="00A4384B"/>
    <w:rsid w:val="00A614BD"/>
    <w:rsid w:val="00A7509C"/>
    <w:rsid w:val="00A8669B"/>
    <w:rsid w:val="00AC1349"/>
    <w:rsid w:val="00AE4019"/>
    <w:rsid w:val="00AE44B1"/>
    <w:rsid w:val="00B41066"/>
    <w:rsid w:val="00B82367"/>
    <w:rsid w:val="00BE7042"/>
    <w:rsid w:val="00C1785D"/>
    <w:rsid w:val="00C201A1"/>
    <w:rsid w:val="00C34E68"/>
    <w:rsid w:val="00C7664F"/>
    <w:rsid w:val="00C8601D"/>
    <w:rsid w:val="00CA3524"/>
    <w:rsid w:val="00CB13A4"/>
    <w:rsid w:val="00CB365D"/>
    <w:rsid w:val="00CC7B22"/>
    <w:rsid w:val="00D323C5"/>
    <w:rsid w:val="00D50DD8"/>
    <w:rsid w:val="00D824E7"/>
    <w:rsid w:val="00E14CE3"/>
    <w:rsid w:val="00E21FA0"/>
    <w:rsid w:val="00E366C5"/>
    <w:rsid w:val="00E62DE0"/>
    <w:rsid w:val="00E704FD"/>
    <w:rsid w:val="00E849B0"/>
    <w:rsid w:val="00E87E86"/>
    <w:rsid w:val="00EF25AA"/>
    <w:rsid w:val="00F25312"/>
    <w:rsid w:val="00F353C5"/>
    <w:rsid w:val="00F43CB7"/>
    <w:rsid w:val="00F807F3"/>
    <w:rsid w:val="00FB6A7C"/>
    <w:rsid w:val="00FD1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550FB-A447-4286-8485-EE808689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A2520"/>
    <w:pPr>
      <w:spacing w:after="0" w:line="240" w:lineRule="auto"/>
    </w:pPr>
    <w:rPr>
      <w:rFonts w:ascii="Times New Roman" w:eastAsia="Calibri" w:hAnsi="Times New Roman" w:cs="Times New Roman"/>
      <w:sz w:val="24"/>
    </w:rPr>
  </w:style>
  <w:style w:type="paragraph" w:styleId="NormaleWeb">
    <w:name w:val="Normal (Web)"/>
    <w:basedOn w:val="Normale"/>
    <w:uiPriority w:val="99"/>
    <w:semiHidden/>
    <w:unhideWhenUsed/>
    <w:rsid w:val="00AE44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E44B1"/>
    <w:rPr>
      <w:b/>
      <w:bCs/>
    </w:rPr>
  </w:style>
  <w:style w:type="table" w:styleId="Grigliatabella">
    <w:name w:val="Table Grid"/>
    <w:basedOn w:val="Tabellanormale"/>
    <w:uiPriority w:val="39"/>
    <w:rsid w:val="006F5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8601D"/>
    <w:pPr>
      <w:ind w:left="720"/>
      <w:contextualSpacing/>
    </w:pPr>
  </w:style>
  <w:style w:type="character" w:styleId="Collegamentoipertestuale">
    <w:name w:val="Hyperlink"/>
    <w:basedOn w:val="Carpredefinitoparagrafo"/>
    <w:uiPriority w:val="99"/>
    <w:semiHidden/>
    <w:unhideWhenUsed/>
    <w:rsid w:val="00F43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8799">
      <w:bodyDiv w:val="1"/>
      <w:marLeft w:val="0"/>
      <w:marRight w:val="0"/>
      <w:marTop w:val="0"/>
      <w:marBottom w:val="0"/>
      <w:divBdr>
        <w:top w:val="none" w:sz="0" w:space="0" w:color="auto"/>
        <w:left w:val="none" w:sz="0" w:space="0" w:color="auto"/>
        <w:bottom w:val="none" w:sz="0" w:space="0" w:color="auto"/>
        <w:right w:val="none" w:sz="0" w:space="0" w:color="auto"/>
      </w:divBdr>
    </w:div>
    <w:div w:id="274949629">
      <w:bodyDiv w:val="1"/>
      <w:marLeft w:val="0"/>
      <w:marRight w:val="0"/>
      <w:marTop w:val="0"/>
      <w:marBottom w:val="0"/>
      <w:divBdr>
        <w:top w:val="none" w:sz="0" w:space="0" w:color="auto"/>
        <w:left w:val="none" w:sz="0" w:space="0" w:color="auto"/>
        <w:bottom w:val="none" w:sz="0" w:space="0" w:color="auto"/>
        <w:right w:val="none" w:sz="0" w:space="0" w:color="auto"/>
      </w:divBdr>
    </w:div>
    <w:div w:id="356392223">
      <w:bodyDiv w:val="1"/>
      <w:marLeft w:val="0"/>
      <w:marRight w:val="0"/>
      <w:marTop w:val="0"/>
      <w:marBottom w:val="0"/>
      <w:divBdr>
        <w:top w:val="none" w:sz="0" w:space="0" w:color="auto"/>
        <w:left w:val="none" w:sz="0" w:space="0" w:color="auto"/>
        <w:bottom w:val="none" w:sz="0" w:space="0" w:color="auto"/>
        <w:right w:val="none" w:sz="0" w:space="0" w:color="auto"/>
      </w:divBdr>
    </w:div>
    <w:div w:id="474494770">
      <w:bodyDiv w:val="1"/>
      <w:marLeft w:val="0"/>
      <w:marRight w:val="0"/>
      <w:marTop w:val="0"/>
      <w:marBottom w:val="0"/>
      <w:divBdr>
        <w:top w:val="none" w:sz="0" w:space="0" w:color="auto"/>
        <w:left w:val="none" w:sz="0" w:space="0" w:color="auto"/>
        <w:bottom w:val="none" w:sz="0" w:space="0" w:color="auto"/>
        <w:right w:val="none" w:sz="0" w:space="0" w:color="auto"/>
      </w:divBdr>
    </w:div>
    <w:div w:id="900289693">
      <w:bodyDiv w:val="1"/>
      <w:marLeft w:val="0"/>
      <w:marRight w:val="0"/>
      <w:marTop w:val="0"/>
      <w:marBottom w:val="0"/>
      <w:divBdr>
        <w:top w:val="none" w:sz="0" w:space="0" w:color="auto"/>
        <w:left w:val="none" w:sz="0" w:space="0" w:color="auto"/>
        <w:bottom w:val="none" w:sz="0" w:space="0" w:color="auto"/>
        <w:right w:val="none" w:sz="0" w:space="0" w:color="auto"/>
      </w:divBdr>
    </w:div>
    <w:div w:id="1214735249">
      <w:bodyDiv w:val="1"/>
      <w:marLeft w:val="0"/>
      <w:marRight w:val="0"/>
      <w:marTop w:val="0"/>
      <w:marBottom w:val="0"/>
      <w:divBdr>
        <w:top w:val="none" w:sz="0" w:space="0" w:color="auto"/>
        <w:left w:val="none" w:sz="0" w:space="0" w:color="auto"/>
        <w:bottom w:val="none" w:sz="0" w:space="0" w:color="auto"/>
        <w:right w:val="none" w:sz="0" w:space="0" w:color="auto"/>
      </w:divBdr>
    </w:div>
    <w:div w:id="1307054932">
      <w:bodyDiv w:val="1"/>
      <w:marLeft w:val="0"/>
      <w:marRight w:val="0"/>
      <w:marTop w:val="0"/>
      <w:marBottom w:val="0"/>
      <w:divBdr>
        <w:top w:val="none" w:sz="0" w:space="0" w:color="auto"/>
        <w:left w:val="none" w:sz="0" w:space="0" w:color="auto"/>
        <w:bottom w:val="none" w:sz="0" w:space="0" w:color="auto"/>
        <w:right w:val="none" w:sz="0" w:space="0" w:color="auto"/>
      </w:divBdr>
    </w:div>
    <w:div w:id="1551572661">
      <w:bodyDiv w:val="1"/>
      <w:marLeft w:val="0"/>
      <w:marRight w:val="0"/>
      <w:marTop w:val="0"/>
      <w:marBottom w:val="0"/>
      <w:divBdr>
        <w:top w:val="none" w:sz="0" w:space="0" w:color="auto"/>
        <w:left w:val="none" w:sz="0" w:space="0" w:color="auto"/>
        <w:bottom w:val="none" w:sz="0" w:space="0" w:color="auto"/>
        <w:right w:val="none" w:sz="0" w:space="0" w:color="auto"/>
      </w:divBdr>
    </w:div>
    <w:div w:id="1704549583">
      <w:bodyDiv w:val="1"/>
      <w:marLeft w:val="0"/>
      <w:marRight w:val="0"/>
      <w:marTop w:val="0"/>
      <w:marBottom w:val="0"/>
      <w:divBdr>
        <w:top w:val="none" w:sz="0" w:space="0" w:color="auto"/>
        <w:left w:val="none" w:sz="0" w:space="0" w:color="auto"/>
        <w:bottom w:val="none" w:sz="0" w:space="0" w:color="auto"/>
        <w:right w:val="none" w:sz="0" w:space="0" w:color="auto"/>
      </w:divBdr>
    </w:div>
    <w:div w:id="1780637037">
      <w:bodyDiv w:val="1"/>
      <w:marLeft w:val="0"/>
      <w:marRight w:val="0"/>
      <w:marTop w:val="0"/>
      <w:marBottom w:val="0"/>
      <w:divBdr>
        <w:top w:val="none" w:sz="0" w:space="0" w:color="auto"/>
        <w:left w:val="none" w:sz="0" w:space="0" w:color="auto"/>
        <w:bottom w:val="none" w:sz="0" w:space="0" w:color="auto"/>
        <w:right w:val="none" w:sz="0" w:space="0" w:color="auto"/>
      </w:divBdr>
    </w:div>
    <w:div w:id="1852333093">
      <w:bodyDiv w:val="1"/>
      <w:marLeft w:val="0"/>
      <w:marRight w:val="0"/>
      <w:marTop w:val="0"/>
      <w:marBottom w:val="0"/>
      <w:divBdr>
        <w:top w:val="none" w:sz="0" w:space="0" w:color="auto"/>
        <w:left w:val="none" w:sz="0" w:space="0" w:color="auto"/>
        <w:bottom w:val="none" w:sz="0" w:space="0" w:color="auto"/>
        <w:right w:val="none" w:sz="0" w:space="0" w:color="auto"/>
      </w:divBdr>
    </w:div>
    <w:div w:id="1924679227">
      <w:bodyDiv w:val="1"/>
      <w:marLeft w:val="0"/>
      <w:marRight w:val="0"/>
      <w:marTop w:val="0"/>
      <w:marBottom w:val="0"/>
      <w:divBdr>
        <w:top w:val="none" w:sz="0" w:space="0" w:color="auto"/>
        <w:left w:val="none" w:sz="0" w:space="0" w:color="auto"/>
        <w:bottom w:val="none" w:sz="0" w:space="0" w:color="auto"/>
        <w:right w:val="none" w:sz="0" w:space="0" w:color="auto"/>
      </w:divBdr>
    </w:div>
    <w:div w:id="2084136583">
      <w:bodyDiv w:val="1"/>
      <w:marLeft w:val="0"/>
      <w:marRight w:val="0"/>
      <w:marTop w:val="0"/>
      <w:marBottom w:val="0"/>
      <w:divBdr>
        <w:top w:val="none" w:sz="0" w:space="0" w:color="auto"/>
        <w:left w:val="none" w:sz="0" w:space="0" w:color="auto"/>
        <w:bottom w:val="none" w:sz="0" w:space="0" w:color="auto"/>
        <w:right w:val="none" w:sz="0" w:space="0" w:color="auto"/>
      </w:divBdr>
    </w:div>
    <w:div w:id="20959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scuola.it/archivio/norme/circolari/nota_4_agosto_09.pdf" TargetMode="External"/><Relationship Id="rId5" Type="http://schemas.openxmlformats.org/officeDocument/2006/relationships/hyperlink" Target="http://www.edscuola.it/archivio/norme/circolari/nota_4_agosto_09.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13</Pages>
  <Words>5016</Words>
  <Characters>28597</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Centurelli</dc:creator>
  <cp:keywords/>
  <dc:description/>
  <cp:lastModifiedBy>Matteo Centurelli</cp:lastModifiedBy>
  <cp:revision>14</cp:revision>
  <dcterms:created xsi:type="dcterms:W3CDTF">2021-08-14T06:29:00Z</dcterms:created>
  <dcterms:modified xsi:type="dcterms:W3CDTF">2022-06-03T16:48:00Z</dcterms:modified>
</cp:coreProperties>
</file>