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19" w:rsidRDefault="00C43E19" w:rsidP="00C43E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STRATEGIE METODOLOGICHE SPECIFICHE</w:t>
      </w:r>
    </w:p>
    <w:p w:rsidR="00C43E19" w:rsidRPr="0041523E" w:rsidRDefault="00C43E19" w:rsidP="00C43E19">
      <w:pPr>
        <w:rPr>
          <w:rFonts w:ascii="Arial" w:hAnsi="Arial" w:cs="Arial"/>
        </w:rPr>
      </w:pPr>
      <w:bookmarkStart w:id="0" w:name="_GoBack"/>
      <w:bookmarkEnd w:id="0"/>
    </w:p>
    <w:p w:rsidR="00C43E19" w:rsidRPr="0041523E" w:rsidRDefault="00C43E19" w:rsidP="00C43E19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9"/>
        <w:gridCol w:w="5992"/>
        <w:gridCol w:w="727"/>
      </w:tblGrid>
      <w:tr w:rsidR="00C43E19" w:rsidTr="00C43E19">
        <w:tc>
          <w:tcPr>
            <w:tcW w:w="2909" w:type="dxa"/>
            <w:vMerge w:val="restart"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0EA">
              <w:rPr>
                <w:rFonts w:ascii="Arial" w:hAnsi="Arial" w:cs="Arial"/>
                <w:b/>
                <w:sz w:val="20"/>
                <w:szCs w:val="20"/>
              </w:rPr>
              <w:t>Strategie didattiche</w:t>
            </w: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 xml:space="preserve">Cooperative </w:t>
            </w:r>
            <w:proofErr w:type="spellStart"/>
            <w:r w:rsidRPr="00D000E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Azioni di tutoraggio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Utilizzo di mediatori didattici (mappe, immagini…)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Sollecitare collegamenti fra le nuove informazioni e quelle già acquisite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Dividere gli obiettivi di un compito in sotto-obiettivi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Offrire anticipatamente schemi relativi all’argomento di studio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Sviluppare processi di autovalutazione e autocontrollo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Assegnazione di esercizi con scelta multipla o completamento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 w:val="restart"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0EA">
              <w:rPr>
                <w:rFonts w:ascii="Arial" w:hAnsi="Arial" w:cs="Arial"/>
                <w:b/>
                <w:sz w:val="20"/>
                <w:szCs w:val="20"/>
              </w:rPr>
              <w:t>Attività programmate</w:t>
            </w: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Di recupero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Di consolidamento o potenziamento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Di laboratorio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Per piccoli gruppi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 w:val="restart"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0EA">
              <w:rPr>
                <w:rFonts w:ascii="Arial" w:hAnsi="Arial" w:cs="Arial"/>
                <w:b/>
                <w:sz w:val="20"/>
                <w:szCs w:val="20"/>
              </w:rPr>
              <w:t>Misure dispensative</w:t>
            </w: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Lettura ad alta voce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Prendere appunti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Tempi standard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Copiare dalla lavagna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 xml:space="preserve">Dettatura 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Eccessivo carico di compiti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Effettuazione di più prove valutative in tempi ravvicinati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Studio mnemonico di formule, tabelle e definizioni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C43E19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Valutazione delle prove con m</w:t>
            </w:r>
            <w:r>
              <w:rPr>
                <w:rFonts w:ascii="Arial" w:hAnsi="Arial" w:cs="Arial"/>
                <w:sz w:val="20"/>
                <w:szCs w:val="20"/>
              </w:rPr>
              <w:t xml:space="preserve">odalità che tengano conto del contenuto </w:t>
            </w:r>
            <w:r w:rsidRPr="00D000EA">
              <w:rPr>
                <w:rFonts w:ascii="Arial" w:hAnsi="Arial" w:cs="Arial"/>
                <w:sz w:val="20"/>
                <w:szCs w:val="20"/>
              </w:rPr>
              <w:t>e non del</w:t>
            </w:r>
            <w:r>
              <w:rPr>
                <w:rFonts w:ascii="Arial" w:hAnsi="Arial" w:cs="Arial"/>
                <w:sz w:val="20"/>
                <w:szCs w:val="20"/>
              </w:rPr>
              <w:t>la forma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Altro…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 w:val="restart"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0EA">
              <w:rPr>
                <w:rFonts w:ascii="Arial" w:hAnsi="Arial" w:cs="Arial"/>
                <w:b/>
                <w:sz w:val="20"/>
                <w:szCs w:val="20"/>
              </w:rPr>
              <w:t>Strumenti compensativi</w:t>
            </w: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Libri digitali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Tabelle, formulari, sintesi, schemi e mappe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Calcolatrice o computer con foglio di calcolo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Computer con video scrittura, correttore ortografico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Risorse audio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Computer con sintetizzatore vocale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Vocabolario multimediale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Altro…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 w:val="restart"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0EA">
              <w:rPr>
                <w:rFonts w:ascii="Arial" w:hAnsi="Arial" w:cs="Arial"/>
                <w:b/>
                <w:sz w:val="20"/>
                <w:szCs w:val="20"/>
              </w:rPr>
              <w:t>Verifica e valutazione</w:t>
            </w: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Verifiche orali programmate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Compensazione con prove orali di compiti scritti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Uso di mediatori didattici durante le prove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Valutazioni attente alle conoscenze e alle competenze di analisi, sintesi e collegamento con eventuali elaborazioni personali, piuttosto che alla correttezza formale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Prove informatizzate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Valutazione dei progressi in itinere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Valutare una competenza alla volta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Nelle prove scritte accertarsi, con un breve colloquio, che tutte le consegne siano state comprese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Anche visivamente, segnare in modo diverso gli errori effettivamente legati all’oggetto della verifica da quelli di tipo strumentali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Consentire l’uso di mappe durante le interrogazioni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E19" w:rsidTr="00C43E19">
        <w:tc>
          <w:tcPr>
            <w:tcW w:w="2909" w:type="dxa"/>
            <w:vMerge/>
            <w:vAlign w:val="center"/>
          </w:tcPr>
          <w:p w:rsidR="00C43E19" w:rsidRPr="00D000EA" w:rsidRDefault="00C43E19" w:rsidP="00C43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:rsidR="00C43E19" w:rsidRPr="00D000EA" w:rsidRDefault="00C43E19" w:rsidP="00DE36D7">
            <w:pPr>
              <w:rPr>
                <w:rFonts w:ascii="Arial" w:hAnsi="Arial" w:cs="Arial"/>
                <w:sz w:val="20"/>
                <w:szCs w:val="20"/>
              </w:rPr>
            </w:pPr>
            <w:r w:rsidRPr="00D000EA">
              <w:rPr>
                <w:rFonts w:ascii="Arial" w:hAnsi="Arial" w:cs="Arial"/>
                <w:sz w:val="20"/>
                <w:szCs w:val="20"/>
              </w:rPr>
              <w:t>Utilizzare per le verifiche scritte esercizi a scelta multipla e di completamento</w:t>
            </w:r>
          </w:p>
        </w:tc>
        <w:tc>
          <w:tcPr>
            <w:tcW w:w="727" w:type="dxa"/>
          </w:tcPr>
          <w:p w:rsidR="00C43E19" w:rsidRPr="00D000EA" w:rsidRDefault="00C43E19" w:rsidP="00DE3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3E19" w:rsidRDefault="00C43E19" w:rsidP="00C43E19">
      <w:pPr>
        <w:pStyle w:val="Nessunaspaziatura"/>
        <w:jc w:val="right"/>
        <w:rPr>
          <w:rFonts w:ascii="Arial" w:hAnsi="Arial" w:cs="Arial"/>
        </w:rPr>
      </w:pPr>
    </w:p>
    <w:sectPr w:rsidR="00C43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19"/>
    <w:rsid w:val="00C43E19"/>
    <w:rsid w:val="00D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4C83-370A-4B2B-A118-6CE8D14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3E1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4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Centurelli</dc:creator>
  <cp:keywords/>
  <dc:description/>
  <cp:lastModifiedBy>Matteo Centurelli</cp:lastModifiedBy>
  <cp:revision>1</cp:revision>
  <dcterms:created xsi:type="dcterms:W3CDTF">2022-06-03T16:58:00Z</dcterms:created>
  <dcterms:modified xsi:type="dcterms:W3CDTF">2022-06-03T17:00:00Z</dcterms:modified>
</cp:coreProperties>
</file>